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D1FA" w14:textId="77777777" w:rsidR="003D5E5A" w:rsidRPr="00145599" w:rsidRDefault="003D5E5A" w:rsidP="003D5E5A">
      <w:pPr>
        <w:pStyle w:val="techt"/>
        <w:tabs>
          <w:tab w:val="left" w:pos="426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45599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 5. (1)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t xml:space="preserve"> В Технически университет–Габрово могат да кандидатстват ли</w:t>
      </w:r>
      <w:r w:rsidRPr="00145599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145599">
        <w:rPr>
          <w:rFonts w:ascii="Times New Roman" w:hAnsi="Times New Roman" w:cs="Times New Roman"/>
          <w:sz w:val="24"/>
          <w:szCs w:val="24"/>
          <w:lang w:val="bg-BG"/>
        </w:rPr>
        <w:t>ца</w:t>
      </w:r>
      <w:proofErr w:type="spellEnd"/>
      <w:r w:rsidRPr="00145599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t>та, които:</w:t>
      </w:r>
    </w:p>
    <w:p w14:paraId="1A0E3066" w14:textId="77777777" w:rsidR="003D5E5A" w:rsidRPr="00145599" w:rsidRDefault="003D5E5A" w:rsidP="003D5E5A">
      <w:pPr>
        <w:pStyle w:val="techt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145599">
        <w:rPr>
          <w:rFonts w:ascii="Times New Roman" w:hAnsi="Times New Roman" w:cs="Times New Roman"/>
          <w:sz w:val="24"/>
          <w:szCs w:val="24"/>
          <w:lang w:val="bg-BG"/>
        </w:rPr>
        <w:t xml:space="preserve">1. притежават диплома за  завършено средно образование; </w:t>
      </w:r>
    </w:p>
    <w:p w14:paraId="2D6384F5" w14:textId="77777777" w:rsidR="003D5E5A" w:rsidRPr="00145599" w:rsidRDefault="003D5E5A" w:rsidP="003D5E5A">
      <w:pPr>
        <w:pStyle w:val="techt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145599">
        <w:rPr>
          <w:rFonts w:ascii="Times New Roman" w:hAnsi="Times New Roman" w:cs="Times New Roman"/>
          <w:sz w:val="24"/>
          <w:szCs w:val="24"/>
          <w:lang w:val="bg-BG"/>
        </w:rPr>
        <w:t>2. не са лишени от свобода, поради изтърпяване на присъда към на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softHyphen/>
        <w:t>ча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softHyphen/>
        <w:t>ло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softHyphen/>
        <w:t>то на учебната година.</w:t>
      </w:r>
    </w:p>
    <w:p w14:paraId="5DF084EB" w14:textId="77777777" w:rsidR="003D5E5A" w:rsidRPr="00EC6132" w:rsidRDefault="003D5E5A" w:rsidP="003D5E5A">
      <w:pPr>
        <w:pStyle w:val="techt"/>
        <w:spacing w:before="8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3A54CE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0" w:name="_Hlk221783208"/>
      <w:r w:rsidRPr="003A54CE">
        <w:rPr>
          <w:rFonts w:ascii="Times New Roman" w:hAnsi="Times New Roman" w:cs="Times New Roman"/>
          <w:sz w:val="24"/>
          <w:szCs w:val="24"/>
          <w:lang w:val="bg-BG"/>
        </w:rPr>
        <w:t>Отстранени студенти на Технически университет–Габрово могат да кан</w:t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  <w:t>дидатстват за възстановяване на студентските им права в съ</w:t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  <w:t>ща</w:t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та или преименувана </w:t>
      </w:r>
      <w:proofErr w:type="spellStart"/>
      <w:r w:rsidRPr="003A54CE">
        <w:rPr>
          <w:rFonts w:ascii="Times New Roman" w:hAnsi="Times New Roman" w:cs="Times New Roman"/>
          <w:sz w:val="24"/>
          <w:szCs w:val="24"/>
          <w:lang w:val="bg-BG"/>
        </w:rPr>
        <w:t>спе</w:t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  <w:t>ци</w:t>
      </w:r>
      <w:proofErr w:type="spellEnd"/>
      <w:r w:rsidRPr="003A54CE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3A54CE">
        <w:rPr>
          <w:rFonts w:ascii="Times New Roman" w:hAnsi="Times New Roman" w:cs="Times New Roman"/>
          <w:sz w:val="24"/>
          <w:szCs w:val="24"/>
          <w:lang w:val="bg-BG"/>
        </w:rPr>
        <w:t>ал</w:t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3A54CE">
        <w:rPr>
          <w:rFonts w:ascii="Times New Roman" w:hAnsi="Times New Roman" w:cs="Times New Roman"/>
          <w:sz w:val="24"/>
          <w:szCs w:val="24"/>
          <w:lang w:val="bg-BG"/>
        </w:rPr>
        <w:softHyphen/>
        <w:t>ност</w:t>
      </w:r>
      <w:proofErr w:type="spellEnd"/>
      <w:r w:rsidRPr="003A54CE">
        <w:rPr>
          <w:rFonts w:ascii="Times New Roman" w:hAnsi="Times New Roman" w:cs="Times New Roman"/>
          <w:sz w:val="24"/>
          <w:szCs w:val="24"/>
          <w:lang w:val="bg-BG"/>
        </w:rPr>
        <w:t xml:space="preserve"> след завършен първи курс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3A54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C6132">
        <w:rPr>
          <w:rFonts w:ascii="Times New Roman" w:hAnsi="Times New Roman" w:cs="Times New Roman"/>
          <w:sz w:val="24"/>
          <w:szCs w:val="24"/>
          <w:lang w:val="ru-RU"/>
        </w:rPr>
        <w:t>но не по</w:t>
      </w:r>
      <w:r w:rsidRPr="00EC6132">
        <w:rPr>
          <w:rFonts w:ascii="Times New Roman" w:hAnsi="Times New Roman" w:cs="Times New Roman"/>
          <w:sz w:val="24"/>
          <w:szCs w:val="24"/>
          <w:lang w:val="bg-BG"/>
        </w:rPr>
        <w:t>-рано от една година след отстраняването им.</w:t>
      </w:r>
      <w:bookmarkEnd w:id="0"/>
    </w:p>
    <w:p w14:paraId="6F280402" w14:textId="77777777" w:rsidR="003D5E5A" w:rsidRPr="00BD466D" w:rsidRDefault="003D5E5A" w:rsidP="003D5E5A">
      <w:pPr>
        <w:pStyle w:val="techt"/>
        <w:tabs>
          <w:tab w:val="left" w:pos="426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6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Кандидат-студентите подават следните доку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мен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ти:</w:t>
      </w:r>
    </w:p>
    <w:p w14:paraId="6D2EBC5B" w14:textId="77777777" w:rsidR="003D5E5A" w:rsidRPr="00145599" w:rsidRDefault="003D5E5A" w:rsidP="003D5E5A">
      <w:pPr>
        <w:pStyle w:val="techt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1. заявление до Ректора по образец </w:t>
      </w:r>
      <w:r w:rsidRPr="00BD46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с посочване на всички </w:t>
      </w:r>
      <w:r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желани </w:t>
      </w:r>
      <w:r w:rsidRPr="00BD466D">
        <w:rPr>
          <w:rFonts w:ascii="Times New Roman" w:hAnsi="Times New Roman" w:cs="Times New Roman"/>
          <w:spacing w:val="-2"/>
          <w:sz w:val="24"/>
          <w:szCs w:val="24"/>
          <w:lang w:val="bg-BG"/>
        </w:rPr>
        <w:t>специалности и форми на обучение, подредени по ре</w:t>
      </w:r>
      <w:r w:rsidRPr="00BD466D">
        <w:rPr>
          <w:rFonts w:ascii="Times New Roman" w:hAnsi="Times New Roman" w:cs="Times New Roman"/>
          <w:spacing w:val="-2"/>
          <w:sz w:val="24"/>
          <w:szCs w:val="24"/>
          <w:lang w:val="bg-BG"/>
        </w:rPr>
        <w:softHyphen/>
        <w:t>да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на предпочитанията </w:t>
      </w:r>
      <w:r w:rsidRPr="00145599">
        <w:rPr>
          <w:rFonts w:ascii="Times New Roman" w:hAnsi="Times New Roman" w:cs="Times New Roman"/>
          <w:i/>
          <w:sz w:val="24"/>
          <w:szCs w:val="24"/>
          <w:lang w:val="bg-BG"/>
        </w:rPr>
        <w:t>(Приложение 1);</w:t>
      </w:r>
    </w:p>
    <w:p w14:paraId="34FCE42C" w14:textId="77777777" w:rsidR="003D5E5A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pacing w:val="-6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pacing w:val="-6"/>
          <w:sz w:val="24"/>
          <w:szCs w:val="24"/>
          <w:lang w:val="bg-BG"/>
        </w:rPr>
        <w:t>2. 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t>копие и оригинал на дипломата за завършено средно обра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зова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 xml:space="preserve">ние; </w:t>
      </w:r>
      <w:proofErr w:type="spellStart"/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t>ори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ги</w:t>
      </w:r>
      <w:proofErr w:type="spellEnd"/>
      <w:r w:rsidRPr="00F9436B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t>налът</w:t>
      </w:r>
      <w:proofErr w:type="spellEnd"/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t xml:space="preserve"> на дипломата се връща на кандидата </w:t>
      </w:r>
      <w:r w:rsidRPr="00EC6132">
        <w:rPr>
          <w:rFonts w:ascii="Times New Roman" w:hAnsi="Times New Roman" w:cs="Times New Roman"/>
          <w:color w:val="FF0000"/>
          <w:spacing w:val="-6"/>
          <w:sz w:val="24"/>
          <w:szCs w:val="24"/>
          <w:lang w:val="bg-BG"/>
        </w:rPr>
        <w:t xml:space="preserve"> 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t>след све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ря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ване с ко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пие</w:t>
      </w:r>
      <w:r w:rsidRPr="00F9436B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то;</w:t>
      </w:r>
    </w:p>
    <w:p w14:paraId="64CA423A" w14:textId="77777777" w:rsidR="003D5E5A" w:rsidRPr="000F0BAE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pacing w:val="-6"/>
          <w:sz w:val="24"/>
          <w:szCs w:val="24"/>
          <w:lang w:val="bg-BG"/>
        </w:rPr>
      </w:pPr>
      <w:r w:rsidRPr="000F0BAE">
        <w:rPr>
          <w:rFonts w:ascii="Times New Roman" w:hAnsi="Times New Roman" w:cs="Times New Roman"/>
          <w:sz w:val="24"/>
          <w:szCs w:val="24"/>
          <w:lang w:val="bg-BG"/>
        </w:rPr>
        <w:t xml:space="preserve">2а. копие и оригинал на удостоверение за завършен първи гимназиален етап на средно образование (при кандидатстване за специалности от област на висше образование Технически науки за завършили средно образование след 2019 г.); </w:t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t>ори</w:t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ги</w:t>
      </w:r>
      <w:r w:rsidRPr="000F0BAE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t>налът на удостоверението се връща на кандидата след све</w:t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ря</w:t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ване с ко</w:t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пие</w:t>
      </w:r>
      <w:r w:rsidRPr="000F0BAE">
        <w:rPr>
          <w:rFonts w:ascii="Times New Roman" w:hAnsi="Times New Roman" w:cs="Times New Roman"/>
          <w:spacing w:val="-6"/>
          <w:sz w:val="24"/>
          <w:szCs w:val="24"/>
          <w:lang w:val="bg-BG"/>
        </w:rPr>
        <w:softHyphen/>
        <w:t>то;</w:t>
      </w:r>
    </w:p>
    <w:p w14:paraId="3E5B8788" w14:textId="77777777" w:rsidR="003D5E5A" w:rsidRPr="00BD466D" w:rsidRDefault="003D5E5A" w:rsidP="003D5E5A">
      <w:pPr>
        <w:pStyle w:val="techt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. уверение от съответната факултетна канцелария за завършен първи или по-горен курс,  за желаещите да възстановят студентски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те си права;</w:t>
      </w:r>
    </w:p>
    <w:p w14:paraId="586B4BCA" w14:textId="77777777" w:rsidR="003D5E5A" w:rsidRPr="00BD466D" w:rsidRDefault="003D5E5A" w:rsidP="003D5E5A">
      <w:pPr>
        <w:pStyle w:val="techt"/>
        <w:spacing w:before="2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. документ за платена такса за кандидатстване (таксата се внася при по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даване на документите);</w:t>
      </w:r>
    </w:p>
    <w:p w14:paraId="274766FE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284175">
        <w:rPr>
          <w:rFonts w:ascii="Times New Roman" w:hAnsi="Times New Roman" w:cs="Times New Roman"/>
          <w:b/>
          <w:sz w:val="24"/>
          <w:szCs w:val="24"/>
          <w:lang w:val="bg-BG"/>
        </w:rPr>
        <w:t>(2)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андидат-студентите с променено име или фамилия попъл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ват дек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ла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рация за идентичност на имената (дава се от Универси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тета)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946D33F" w14:textId="77777777" w:rsidR="003D5E5A" w:rsidRPr="00BD466D" w:rsidRDefault="003D5E5A" w:rsidP="003D5E5A">
      <w:pPr>
        <w:pStyle w:val="techt"/>
        <w:spacing w:before="12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284175">
        <w:rPr>
          <w:rFonts w:ascii="Times New Roman" w:hAnsi="Times New Roman" w:cs="Times New Roman"/>
          <w:b/>
          <w:sz w:val="24"/>
          <w:szCs w:val="24"/>
          <w:lang w:val="bg-BG"/>
        </w:rPr>
        <w:t>(3)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 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t xml:space="preserve">Лицата с трайни увреждания и намалена работоспособност 70 и над 70 %, лицата, които към момента на навършване на пълнолетие са с предприета мярка за закрила по реда на </w:t>
      </w:r>
      <w:r w:rsidRPr="001B28A9">
        <w:rPr>
          <w:rStyle w:val="newdocreference"/>
          <w:rFonts w:ascii="Times New Roman" w:hAnsi="Times New Roman" w:cs="Times New Roman"/>
          <w:sz w:val="24"/>
          <w:szCs w:val="24"/>
          <w:lang w:val="bg-BG" w:eastAsia="bg-BG"/>
        </w:rPr>
        <w:t>Закона за закрила на детето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t xml:space="preserve"> - настаняване в приемно семейство, социална услуга от </w:t>
      </w:r>
      <w:proofErr w:type="spellStart"/>
      <w:r w:rsidRPr="001B28A9">
        <w:rPr>
          <w:rFonts w:ascii="Times New Roman" w:hAnsi="Times New Roman" w:cs="Times New Roman"/>
          <w:sz w:val="24"/>
          <w:szCs w:val="24"/>
          <w:lang w:val="bg-BG"/>
        </w:rPr>
        <w:t>резидентен</w:t>
      </w:r>
      <w:proofErr w:type="spellEnd"/>
      <w:r w:rsidRPr="001B28A9">
        <w:rPr>
          <w:rFonts w:ascii="Times New Roman" w:hAnsi="Times New Roman" w:cs="Times New Roman"/>
          <w:sz w:val="24"/>
          <w:szCs w:val="24"/>
          <w:lang w:val="bg-BG"/>
        </w:rPr>
        <w:t xml:space="preserve"> тип или специализирана институция,</w:t>
      </w:r>
      <w:r w:rsidRPr="001B28A9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t xml:space="preserve">военноинвалидите, </w:t>
      </w:r>
      <w:proofErr w:type="spellStart"/>
      <w:r w:rsidRPr="001B28A9">
        <w:rPr>
          <w:rFonts w:ascii="Times New Roman" w:hAnsi="Times New Roman" w:cs="Times New Roman"/>
          <w:sz w:val="24"/>
          <w:szCs w:val="24"/>
          <w:lang w:val="bg-BG"/>
        </w:rPr>
        <w:t>военнопострадалите</w:t>
      </w:r>
      <w:proofErr w:type="spellEnd"/>
      <w:r w:rsidRPr="001B28A9">
        <w:rPr>
          <w:rFonts w:ascii="Times New Roman" w:hAnsi="Times New Roman" w:cs="Times New Roman"/>
          <w:sz w:val="24"/>
          <w:szCs w:val="24"/>
          <w:lang w:val="bg-BG"/>
        </w:rPr>
        <w:t>, кръг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ли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те си</w:t>
      </w:r>
      <w:r w:rsidRPr="001B28A9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t>раци, май</w:t>
      </w:r>
      <w:r w:rsidRPr="001B28A9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1B28A9">
        <w:rPr>
          <w:rFonts w:ascii="Times New Roman" w:hAnsi="Times New Roman" w:cs="Times New Roman"/>
          <w:sz w:val="24"/>
          <w:szCs w:val="24"/>
          <w:lang w:val="bg-BG"/>
        </w:rPr>
        <w:t>ките</w:t>
      </w:r>
      <w:proofErr w:type="spellEnd"/>
      <w:r w:rsidRPr="001B28A9">
        <w:rPr>
          <w:rFonts w:ascii="Times New Roman" w:hAnsi="Times New Roman" w:cs="Times New Roman"/>
          <w:sz w:val="24"/>
          <w:szCs w:val="24"/>
          <w:lang w:val="bg-BG"/>
        </w:rPr>
        <w:t xml:space="preserve"> с три и повече деца и близнаците, които кандидатстват </w:t>
      </w:r>
      <w:proofErr w:type="spellStart"/>
      <w:r w:rsidRPr="001B28A9">
        <w:rPr>
          <w:rFonts w:ascii="Times New Roman" w:hAnsi="Times New Roman" w:cs="Times New Roman"/>
          <w:sz w:val="24"/>
          <w:szCs w:val="24"/>
          <w:lang w:val="bg-BG"/>
        </w:rPr>
        <w:t>еднов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ре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мен</w:t>
      </w:r>
      <w:proofErr w:type="spellEnd"/>
      <w:r w:rsidRPr="001B28A9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t>но във висшето училище, представят документ, удос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то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ве</w:t>
      </w:r>
      <w:r w:rsidRPr="001B28A9">
        <w:rPr>
          <w:rFonts w:ascii="Times New Roman" w:hAnsi="Times New Roman" w:cs="Times New Roman"/>
          <w:sz w:val="24"/>
          <w:szCs w:val="24"/>
          <w:lang w:val="bg-BG"/>
        </w:rPr>
        <w:softHyphen/>
        <w:t>ряващ тези факти, заедно с другите документи за кандидатстване.</w:t>
      </w:r>
    </w:p>
    <w:p w14:paraId="2D2301D6" w14:textId="77777777" w:rsidR="003D5E5A" w:rsidRPr="00BD466D" w:rsidRDefault="003D5E5A" w:rsidP="003D5E5A">
      <w:pPr>
        <w:pStyle w:val="techt"/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 7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Кандидатстудентските документи за ОКС „бакалавър”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„професионален бакалавър”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се приемат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съ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гласно календар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 график.</w:t>
      </w:r>
    </w:p>
    <w:p w14:paraId="330A4297" w14:textId="77777777" w:rsidR="003D5E5A" w:rsidRPr="00145599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Кандидатстудентски док</w:t>
      </w:r>
      <w:r>
        <w:rPr>
          <w:rFonts w:ascii="Times New Roman" w:hAnsi="Times New Roman" w:cs="Times New Roman"/>
          <w:sz w:val="24"/>
          <w:szCs w:val="24"/>
          <w:lang w:val="bg-BG"/>
        </w:rPr>
        <w:t>ументи се прие</w:t>
      </w:r>
      <w:r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мат в ТУ-Габрово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за ОКС „професионален бакалавър“ – в ТК-Ловеч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) и в бюрата за кандидатстудентски прием и информация, посочени в </w:t>
      </w:r>
      <w:r w:rsidRPr="00101814">
        <w:rPr>
          <w:rFonts w:ascii="Times New Roman" w:hAnsi="Times New Roman" w:cs="Times New Roman"/>
          <w:i/>
          <w:sz w:val="24"/>
          <w:szCs w:val="24"/>
          <w:lang w:val="bg-BG"/>
        </w:rPr>
        <w:t>Приложение 2.</w:t>
      </w:r>
    </w:p>
    <w:p w14:paraId="2BA95826" w14:textId="77777777" w:rsidR="003D5E5A" w:rsidRDefault="003D5E5A" w:rsidP="003D5E5A">
      <w:pPr>
        <w:pStyle w:val="techt"/>
        <w:spacing w:before="6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Кандидатстудентските документи за ОКС „бакалавър” се приемат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BD466D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D466D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AA7739D" w14:textId="77777777" w:rsidR="003D5E5A" w:rsidRPr="00BD466D" w:rsidRDefault="003D5E5A" w:rsidP="003D5E5A">
      <w:pPr>
        <w:pStyle w:val="techt"/>
        <w:tabs>
          <w:tab w:val="left" w:pos="567"/>
        </w:tabs>
        <w:spacing w:before="12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BC3C71">
        <w:rPr>
          <w:rFonts w:ascii="Times New Roman" w:hAnsi="Times New Roman" w:cs="Times New Roman"/>
          <w:b/>
          <w:sz w:val="24"/>
          <w:szCs w:val="24"/>
          <w:lang w:val="bg-BG"/>
        </w:rPr>
        <w:t>(4)</w:t>
      </w:r>
      <w:r w:rsidRPr="00BC3C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Не се приемат кандидатстудентски заявления, когато:</w:t>
      </w:r>
    </w:p>
    <w:p w14:paraId="250AFE4A" w14:textId="77777777" w:rsidR="003D5E5A" w:rsidRPr="00BD466D" w:rsidRDefault="003D5E5A" w:rsidP="003D5E5A">
      <w:pPr>
        <w:pStyle w:val="techt"/>
        <w:spacing w:before="2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>1. не са попълнени точно и четливо;</w:t>
      </w:r>
    </w:p>
    <w:p w14:paraId="31CA35D3" w14:textId="77777777" w:rsidR="003D5E5A" w:rsidRDefault="003D5E5A" w:rsidP="003D5E5A">
      <w:pPr>
        <w:pStyle w:val="techt"/>
        <w:spacing w:before="2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>2. не са приложе</w:t>
      </w:r>
      <w:r>
        <w:rPr>
          <w:rFonts w:ascii="Times New Roman" w:hAnsi="Times New Roman" w:cs="Times New Roman"/>
          <w:sz w:val="24"/>
          <w:szCs w:val="24"/>
          <w:lang w:val="bg-BG"/>
        </w:rPr>
        <w:t>ни всички необходими документи, съгласно чл. 6, ал.1;</w:t>
      </w:r>
    </w:p>
    <w:p w14:paraId="357FAA6F" w14:textId="77777777" w:rsidR="003D5E5A" w:rsidRPr="00BD466D" w:rsidRDefault="003D5E5A" w:rsidP="003D5E5A">
      <w:pPr>
        <w:pStyle w:val="techt"/>
        <w:spacing w:before="2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 след определените срокове.</w:t>
      </w:r>
    </w:p>
    <w:p w14:paraId="7DBA2270" w14:textId="77777777" w:rsidR="003D5E5A" w:rsidRPr="00BC3C71" w:rsidRDefault="003D5E5A" w:rsidP="003D5E5A">
      <w:pPr>
        <w:pStyle w:val="techt"/>
        <w:spacing w:before="6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C3C71">
        <w:rPr>
          <w:rFonts w:ascii="Times New Roman" w:hAnsi="Times New Roman" w:cs="Times New Roman"/>
          <w:b/>
          <w:sz w:val="24"/>
          <w:szCs w:val="24"/>
          <w:lang w:val="bg-BG"/>
        </w:rPr>
        <w:t>(5)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C3C71">
        <w:rPr>
          <w:rFonts w:ascii="Times New Roman" w:hAnsi="Times New Roman" w:cs="Times New Roman"/>
          <w:sz w:val="24"/>
          <w:szCs w:val="24"/>
          <w:lang w:val="bg-BG"/>
        </w:rPr>
        <w:t>Във вече подадените документи не се правят поправки.</w:t>
      </w:r>
    </w:p>
    <w:p w14:paraId="68C812C7" w14:textId="77777777" w:rsidR="003D5E5A" w:rsidRDefault="003D5E5A" w:rsidP="003D5E5A">
      <w:pPr>
        <w:pStyle w:val="techt"/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 8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Приемането на студенти в </w:t>
      </w:r>
      <w:r>
        <w:rPr>
          <w:rFonts w:ascii="Times New Roman" w:hAnsi="Times New Roman" w:cs="Times New Roman"/>
          <w:sz w:val="24"/>
          <w:szCs w:val="24"/>
          <w:lang w:val="bg-BG"/>
        </w:rPr>
        <w:t>ОКС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„бакалавър”</w:t>
      </w:r>
      <w:r w:rsidRPr="00746F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„професионален бакалавър”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се провежда чрез </w:t>
      </w:r>
      <w:r w:rsidRPr="00870FB7">
        <w:rPr>
          <w:rFonts w:ascii="Times New Roman" w:hAnsi="Times New Roman" w:cs="Times New Roman"/>
          <w:sz w:val="24"/>
          <w:szCs w:val="24"/>
          <w:lang w:val="bg-BG"/>
        </w:rPr>
        <w:t>общ конкурсен изпит по математика</w:t>
      </w:r>
      <w:r w:rsidRPr="00870F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70FB7">
        <w:rPr>
          <w:rFonts w:ascii="Times New Roman" w:hAnsi="Times New Roman" w:cs="Times New Roman"/>
          <w:sz w:val="24"/>
          <w:szCs w:val="24"/>
          <w:lang w:val="bg-BG"/>
        </w:rPr>
        <w:t>или чрез конкурсен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изпит (под формата на тест) </w:t>
      </w:r>
      <w:r w:rsidRPr="002B1499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Pr="000F0BAE">
        <w:rPr>
          <w:rFonts w:ascii="Times New Roman" w:hAnsi="Times New Roman" w:cs="Times New Roman"/>
          <w:b/>
          <w:color w:val="FF0000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български език и литература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география</w:t>
      </w:r>
      <w:r w:rsidRPr="004A5ACE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общотехническа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подго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тов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ка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(ОТП)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5ACE">
        <w:rPr>
          <w:rFonts w:ascii="Times New Roman" w:hAnsi="Times New Roman" w:cs="Times New Roman"/>
          <w:sz w:val="24"/>
          <w:szCs w:val="24"/>
          <w:lang w:val="bg-BG"/>
        </w:rPr>
        <w:t>(по избор)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B1499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215125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E85524E" w14:textId="77777777" w:rsidR="003D5E5A" w:rsidRDefault="003D5E5A" w:rsidP="003D5E5A">
      <w:pPr>
        <w:tabs>
          <w:tab w:val="clear" w:pos="4536"/>
          <w:tab w:val="clear" w:pos="9072"/>
        </w:tabs>
        <w:spacing w:before="40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154AD2">
        <w:rPr>
          <w:rFonts w:ascii="Times New Roman" w:hAnsi="Times New Roman" w:cs="Times New Roman"/>
          <w:b/>
          <w:bCs/>
          <w:spacing w:val="-4"/>
          <w:sz w:val="24"/>
          <w:szCs w:val="24"/>
          <w:lang w:val="bg-BG"/>
        </w:rPr>
        <w:lastRenderedPageBreak/>
        <w:t>(2)</w:t>
      </w:r>
      <w:r w:rsidRPr="00154AD2">
        <w:rPr>
          <w:rFonts w:ascii="Times New Roman" w:hAnsi="Times New Roman" w:cs="Times New Roman"/>
          <w:spacing w:val="-4"/>
          <w:sz w:val="24"/>
          <w:szCs w:val="24"/>
          <w:lang w:val="bg-BG"/>
        </w:rPr>
        <w:t xml:space="preserve"> Кандидат-студентите могат да кандидатстват и с една от следните оценки от:</w:t>
      </w:r>
    </w:p>
    <w:p w14:paraId="3BB35766" w14:textId="77777777" w:rsidR="003D5E5A" w:rsidRPr="00870FB7" w:rsidRDefault="003D5E5A" w:rsidP="003D5E5A">
      <w:pPr>
        <w:numPr>
          <w:ilvl w:val="0"/>
          <w:numId w:val="1"/>
        </w:numPr>
        <w:tabs>
          <w:tab w:val="clear" w:pos="4536"/>
          <w:tab w:val="clear" w:pos="9072"/>
        </w:tabs>
        <w:spacing w:before="40"/>
        <w:ind w:left="709" w:hanging="142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870FB7">
        <w:rPr>
          <w:rFonts w:ascii="Times New Roman" w:hAnsi="Times New Roman" w:cs="Times New Roman"/>
          <w:spacing w:val="-4"/>
          <w:sz w:val="24"/>
          <w:szCs w:val="24"/>
          <w:lang w:val="bg-BG"/>
        </w:rPr>
        <w:t>ДЗИ по БЕЛ, математика, физика и астрономия, география и икономика, история и цивилизация, философски цикъл;</w:t>
      </w:r>
    </w:p>
    <w:p w14:paraId="6A2CAE75" w14:textId="77777777" w:rsidR="003D5E5A" w:rsidRPr="00154AD2" w:rsidRDefault="003D5E5A" w:rsidP="003D5E5A">
      <w:pPr>
        <w:numPr>
          <w:ilvl w:val="0"/>
          <w:numId w:val="1"/>
        </w:numPr>
        <w:tabs>
          <w:tab w:val="clear" w:pos="4536"/>
          <w:tab w:val="clear" w:pos="9072"/>
        </w:tabs>
        <w:spacing w:before="40"/>
        <w:ind w:left="0" w:firstLine="539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bookmarkStart w:id="1" w:name="_Hlk85383124"/>
      <w:r w:rsidRPr="00154AD2">
        <w:rPr>
          <w:rFonts w:ascii="Times New Roman" w:hAnsi="Times New Roman" w:cs="Times New Roman"/>
          <w:spacing w:val="-4"/>
          <w:sz w:val="24"/>
          <w:szCs w:val="24"/>
          <w:lang w:val="bg-BG"/>
        </w:rPr>
        <w:t>задължителния държавен изпит за придобиване на професионална квалификация в професионалното образование.</w:t>
      </w:r>
    </w:p>
    <w:bookmarkEnd w:id="1"/>
    <w:p w14:paraId="4F2DA681" w14:textId="77777777" w:rsidR="003D5E5A" w:rsidRPr="00A45B0A" w:rsidRDefault="003D5E5A" w:rsidP="003D5E5A">
      <w:pPr>
        <w:ind w:firstLine="539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</w:pPr>
      <w:r w:rsidRPr="00A45B0A">
        <w:rPr>
          <w:rFonts w:ascii="Times New Roman" w:hAnsi="Times New Roman" w:cs="Times New Roman"/>
          <w:b/>
          <w:sz w:val="24"/>
          <w:szCs w:val="24"/>
          <w:lang w:val="bg-BG"/>
        </w:rPr>
        <w:t>(3) 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t>На кандидат-студентите, завършили средното си образование и участвали в национални олимпиади и състезания, ре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softHyphen/>
        <w:t>зул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татите се признават за оценка от приемен изпит по съответния предмет </w:t>
      </w:r>
      <w:r w:rsidRPr="00A45B0A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 скала, определена от Академичния съвет (АС),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t xml:space="preserve"> като конкурсният изпит за же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softHyphen/>
        <w:t>ланата от тях специалност съответства на предмета на олимпиадата (</w:t>
      </w:r>
      <w:r w:rsidRPr="00A45B0A"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>Приложение 5).</w:t>
      </w:r>
    </w:p>
    <w:p w14:paraId="25598133" w14:textId="77777777" w:rsidR="003D5E5A" w:rsidRPr="00A45B0A" w:rsidRDefault="003D5E5A" w:rsidP="003D5E5A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A45B0A">
        <w:rPr>
          <w:rFonts w:ascii="Times New Roman" w:hAnsi="Times New Roman" w:cs="Times New Roman"/>
          <w:b/>
          <w:iCs/>
          <w:sz w:val="24"/>
          <w:szCs w:val="24"/>
          <w:lang w:val="bg-BG"/>
        </w:rPr>
        <w:t>(4) </w:t>
      </w:r>
      <w:r w:rsidRPr="00A45B0A">
        <w:rPr>
          <w:rFonts w:ascii="Times New Roman" w:hAnsi="Times New Roman" w:cs="Times New Roman"/>
          <w:iCs/>
          <w:sz w:val="24"/>
          <w:szCs w:val="24"/>
          <w:lang w:val="bg-BG"/>
        </w:rPr>
        <w:t>На кандидат-студентите, участвали през годината на кандидатстване в състе</w:t>
      </w:r>
      <w:r w:rsidRPr="00A45B0A">
        <w:rPr>
          <w:rFonts w:ascii="Times New Roman" w:hAnsi="Times New Roman" w:cs="Times New Roman"/>
          <w:iCs/>
          <w:sz w:val="24"/>
          <w:szCs w:val="24"/>
          <w:lang w:val="bg-BG"/>
        </w:rPr>
        <w:softHyphen/>
        <w:t>за</w:t>
      </w:r>
      <w:r w:rsidRPr="00A45B0A">
        <w:rPr>
          <w:rFonts w:ascii="Times New Roman" w:hAnsi="Times New Roman" w:cs="Times New Roman"/>
          <w:iCs/>
          <w:sz w:val="24"/>
          <w:szCs w:val="24"/>
          <w:lang w:val="bg-BG"/>
        </w:rPr>
        <w:softHyphen/>
        <w:t>ния, в които ТУ-Габрово е съорганизатор, резултатите се признават за оцен</w:t>
      </w:r>
      <w:r w:rsidRPr="00A45B0A">
        <w:rPr>
          <w:rFonts w:ascii="Times New Roman" w:hAnsi="Times New Roman" w:cs="Times New Roman"/>
          <w:iCs/>
          <w:sz w:val="24"/>
          <w:szCs w:val="24"/>
          <w:lang w:val="bg-BG"/>
        </w:rPr>
        <w:softHyphen/>
        <w:t xml:space="preserve">ка от приемен </w:t>
      </w:r>
      <w:r w:rsidRPr="00A45B0A">
        <w:rPr>
          <w:rFonts w:ascii="Times New Roman" w:hAnsi="Times New Roman" w:cs="Times New Roman"/>
          <w:iCs/>
          <w:color w:val="000000"/>
          <w:sz w:val="24"/>
          <w:szCs w:val="24"/>
          <w:lang w:val="bg-BG"/>
        </w:rPr>
        <w:t xml:space="preserve">изпит по </w:t>
      </w:r>
      <w:r w:rsidRPr="00A45B0A">
        <w:rPr>
          <w:rFonts w:ascii="Times New Roman" w:hAnsi="Times New Roman" w:cs="Times New Roman"/>
          <w:iCs/>
          <w:sz w:val="24"/>
          <w:szCs w:val="24"/>
          <w:lang w:val="bg-BG"/>
        </w:rPr>
        <w:t xml:space="preserve">скала, определена от АС </w:t>
      </w:r>
      <w:r w:rsidRPr="00A45B0A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A45B0A"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 xml:space="preserve">Приложение 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>4</w:t>
      </w:r>
      <w:r w:rsidRPr="00A45B0A"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>)</w:t>
      </w:r>
      <w:r w:rsidRPr="00A45B0A">
        <w:rPr>
          <w:rFonts w:ascii="Times New Roman" w:hAnsi="Times New Roman" w:cs="Times New Roman"/>
          <w:iCs/>
          <w:spacing w:val="-2"/>
          <w:sz w:val="24"/>
          <w:szCs w:val="24"/>
          <w:lang w:val="bg-BG"/>
        </w:rPr>
        <w:t>.</w:t>
      </w:r>
    </w:p>
    <w:p w14:paraId="75BE4F4D" w14:textId="77777777" w:rsidR="003D5E5A" w:rsidRPr="001D21A2" w:rsidRDefault="003D5E5A" w:rsidP="003D5E5A">
      <w:pPr>
        <w:ind w:firstLine="567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</w:pPr>
      <w:bookmarkStart w:id="2" w:name="_Hlk124862163"/>
      <w:r w:rsidRPr="00A45B0A">
        <w:rPr>
          <w:rFonts w:ascii="Times New Roman" w:hAnsi="Times New Roman" w:cs="Times New Roman"/>
          <w:b/>
          <w:sz w:val="24"/>
          <w:szCs w:val="24"/>
          <w:lang w:val="bg-BG"/>
        </w:rPr>
        <w:t>(5) 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t xml:space="preserve">На кандидат-студентите, участвали през предходната година като </w:t>
      </w:r>
      <w:proofErr w:type="spellStart"/>
      <w:r w:rsidRPr="00A45B0A">
        <w:rPr>
          <w:rFonts w:ascii="Times New Roman" w:hAnsi="Times New Roman" w:cs="Times New Roman"/>
          <w:sz w:val="24"/>
          <w:szCs w:val="24"/>
          <w:lang w:val="bg-BG"/>
        </w:rPr>
        <w:t>еди</w:t>
      </w:r>
      <w:r w:rsidRPr="00A45B0A">
        <w:rPr>
          <w:rFonts w:ascii="Times New Roman" w:hAnsi="Times New Roman" w:cs="Times New Roman"/>
          <w:sz w:val="24"/>
          <w:szCs w:val="24"/>
          <w:lang w:val="bg-BG"/>
        </w:rPr>
        <w:softHyphen/>
        <w:t>надесетокласници</w:t>
      </w:r>
      <w:proofErr w:type="spellEnd"/>
      <w:r w:rsidRPr="00A45B0A">
        <w:rPr>
          <w:rFonts w:ascii="Times New Roman" w:hAnsi="Times New Roman" w:cs="Times New Roman"/>
          <w:sz w:val="24"/>
          <w:szCs w:val="24"/>
          <w:lang w:val="bg-BG"/>
        </w:rPr>
        <w:t xml:space="preserve"> в състезания, в които ТУ-Габрово е съорганизатор, </w:t>
      </w:r>
      <w:r w:rsidRPr="00A45B0A">
        <w:rPr>
          <w:rFonts w:ascii="Times New Roman" w:hAnsi="Times New Roman" w:cs="Times New Roman"/>
          <w:spacing w:val="-4"/>
          <w:sz w:val="24"/>
          <w:szCs w:val="24"/>
          <w:lang w:val="bg-BG"/>
        </w:rPr>
        <w:t>ре</w:t>
      </w:r>
      <w:r w:rsidRPr="00A45B0A">
        <w:rPr>
          <w:rFonts w:ascii="Times New Roman" w:hAnsi="Times New Roman" w:cs="Times New Roman"/>
          <w:spacing w:val="-4"/>
          <w:sz w:val="24"/>
          <w:szCs w:val="24"/>
          <w:lang w:val="bg-BG"/>
        </w:rPr>
        <w:softHyphen/>
        <w:t>зул</w:t>
      </w:r>
      <w:r w:rsidRPr="00A45B0A">
        <w:rPr>
          <w:rFonts w:ascii="Times New Roman" w:hAnsi="Times New Roman" w:cs="Times New Roman"/>
          <w:spacing w:val="-4"/>
          <w:sz w:val="24"/>
          <w:szCs w:val="24"/>
          <w:lang w:val="bg-BG"/>
        </w:rPr>
        <w:softHyphen/>
        <w:t>татите се признават за оценка от приемен изпит по скала, определена от АС (</w:t>
      </w:r>
      <w:r w:rsidRPr="00A45B0A"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 xml:space="preserve">Приложение 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>4</w:t>
      </w:r>
      <w:r w:rsidRPr="00A45B0A">
        <w:rPr>
          <w:rFonts w:ascii="Times New Roman" w:hAnsi="Times New Roman" w:cs="Times New Roman"/>
          <w:i/>
          <w:spacing w:val="-2"/>
          <w:sz w:val="24"/>
          <w:szCs w:val="24"/>
          <w:lang w:val="bg-BG"/>
        </w:rPr>
        <w:t>).</w:t>
      </w:r>
      <w:bookmarkEnd w:id="2"/>
    </w:p>
    <w:p w14:paraId="20F52BA5" w14:textId="77777777" w:rsidR="003D5E5A" w:rsidRPr="00BA5FBC" w:rsidRDefault="003D5E5A" w:rsidP="003D5E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5FBC">
        <w:rPr>
          <w:rFonts w:ascii="Times New Roman" w:hAnsi="Times New Roman" w:cs="Times New Roman"/>
          <w:b/>
          <w:bCs/>
          <w:sz w:val="24"/>
          <w:szCs w:val="24"/>
          <w:lang w:val="bg-BG"/>
        </w:rPr>
        <w:t>(5а)</w:t>
      </w:r>
      <w:r w:rsidRPr="00BA5FBC">
        <w:rPr>
          <w:rFonts w:ascii="Times New Roman" w:hAnsi="Times New Roman" w:cs="Times New Roman"/>
          <w:sz w:val="24"/>
          <w:szCs w:val="24"/>
          <w:lang w:val="bg-BG"/>
        </w:rPr>
        <w:t xml:space="preserve"> Оценката от състезания по ал. 4 и ал. 5 се приравнява, както следва:</w:t>
      </w:r>
    </w:p>
    <w:p w14:paraId="7898175B" w14:textId="77777777" w:rsidR="003D5E5A" w:rsidRPr="00BA5FBC" w:rsidRDefault="003D5E5A" w:rsidP="003D5E5A">
      <w:pPr>
        <w:numPr>
          <w:ilvl w:val="0"/>
          <w:numId w:val="2"/>
        </w:numPr>
        <w:tabs>
          <w:tab w:val="clear" w:pos="4536"/>
          <w:tab w:val="clear" w:pos="9072"/>
          <w:tab w:val="left" w:pos="567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5FBC">
        <w:rPr>
          <w:rFonts w:ascii="Times New Roman" w:hAnsi="Times New Roman" w:cs="Times New Roman"/>
          <w:sz w:val="24"/>
          <w:szCs w:val="24"/>
          <w:lang w:val="bg-BG"/>
        </w:rPr>
        <w:t xml:space="preserve">по философия или по история - на оценката от приемен изпит по география; </w:t>
      </w:r>
    </w:p>
    <w:p w14:paraId="7DC4E3A8" w14:textId="77777777" w:rsidR="003D5E5A" w:rsidRDefault="003D5E5A" w:rsidP="003D5E5A">
      <w:pPr>
        <w:numPr>
          <w:ilvl w:val="0"/>
          <w:numId w:val="2"/>
        </w:numPr>
        <w:tabs>
          <w:tab w:val="clear" w:pos="4536"/>
          <w:tab w:val="clear" w:pos="9072"/>
        </w:tabs>
        <w:ind w:left="0" w:firstLine="567"/>
        <w:jc w:val="both"/>
        <w:rPr>
          <w:rFonts w:ascii="Times New Roman" w:hAnsi="Times New Roman" w:cs="Times New Roman"/>
          <w:color w:val="3A7C22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по информатика - на оценката от приемен изпит по </w:t>
      </w:r>
      <w:proofErr w:type="spellStart"/>
      <w:r w:rsidRPr="00941D13">
        <w:rPr>
          <w:rFonts w:ascii="Times New Roman" w:hAnsi="Times New Roman" w:cs="Times New Roman"/>
          <w:sz w:val="24"/>
          <w:szCs w:val="24"/>
          <w:lang w:val="bg-BG"/>
        </w:rPr>
        <w:t>общотехническа</w:t>
      </w:r>
      <w:proofErr w:type="spellEnd"/>
      <w:r w:rsidRPr="00941D13">
        <w:rPr>
          <w:rFonts w:ascii="Times New Roman" w:hAnsi="Times New Roman" w:cs="Times New Roman"/>
          <w:sz w:val="24"/>
          <w:szCs w:val="24"/>
          <w:lang w:val="bg-BG"/>
        </w:rPr>
        <w:t xml:space="preserve"> подготовка;</w:t>
      </w:r>
      <w:r>
        <w:rPr>
          <w:rFonts w:ascii="Times New Roman" w:hAnsi="Times New Roman" w:cs="Times New Roman"/>
          <w:color w:val="3A7C22"/>
          <w:sz w:val="24"/>
          <w:szCs w:val="24"/>
          <w:lang w:val="bg-BG"/>
        </w:rPr>
        <w:t xml:space="preserve"> </w:t>
      </w:r>
    </w:p>
    <w:p w14:paraId="055EAFED" w14:textId="77777777" w:rsidR="003D5E5A" w:rsidRPr="00BA5FBC" w:rsidRDefault="003D5E5A" w:rsidP="003D5E5A">
      <w:pPr>
        <w:numPr>
          <w:ilvl w:val="0"/>
          <w:numId w:val="2"/>
        </w:numPr>
        <w:tabs>
          <w:tab w:val="clear" w:pos="4536"/>
          <w:tab w:val="clear" w:pos="9072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A5FBC">
        <w:rPr>
          <w:rFonts w:ascii="Times New Roman" w:hAnsi="Times New Roman" w:cs="Times New Roman"/>
          <w:sz w:val="24"/>
          <w:szCs w:val="24"/>
          <w:lang w:val="bg-BG"/>
        </w:rPr>
        <w:t xml:space="preserve">по електротехника и електроника - на оценката от приемен изпит по </w:t>
      </w:r>
      <w:proofErr w:type="spellStart"/>
      <w:r w:rsidRPr="00BA5FBC">
        <w:rPr>
          <w:rFonts w:ascii="Times New Roman" w:hAnsi="Times New Roman" w:cs="Times New Roman"/>
          <w:sz w:val="24"/>
          <w:szCs w:val="24"/>
          <w:lang w:val="bg-BG"/>
        </w:rPr>
        <w:t>общотехническа</w:t>
      </w:r>
      <w:proofErr w:type="spellEnd"/>
      <w:r w:rsidRPr="00BA5FBC">
        <w:rPr>
          <w:rFonts w:ascii="Times New Roman" w:hAnsi="Times New Roman" w:cs="Times New Roman"/>
          <w:sz w:val="24"/>
          <w:szCs w:val="24"/>
          <w:lang w:val="bg-BG"/>
        </w:rPr>
        <w:t xml:space="preserve"> подготовка.</w:t>
      </w:r>
    </w:p>
    <w:p w14:paraId="1C8FCF5F" w14:textId="77777777" w:rsidR="003D5E5A" w:rsidRPr="00E029D2" w:rsidRDefault="003D5E5A" w:rsidP="003D5E5A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sz w:val="24"/>
          <w:szCs w:val="24"/>
          <w:lang w:val="ru-RU"/>
        </w:rPr>
        <w:t>Чл.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 </w:t>
      </w:r>
      <w:r w:rsidRPr="00BD466D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 </w:t>
      </w:r>
      <w:r w:rsidRPr="00E029D2">
        <w:rPr>
          <w:rFonts w:ascii="Times New Roman" w:hAnsi="Times New Roman" w:cs="Times New Roman"/>
          <w:b/>
          <w:sz w:val="24"/>
          <w:szCs w:val="24"/>
          <w:lang w:val="ru-RU"/>
        </w:rPr>
        <w:t>(1)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 университет – Габрово провежда предварителни и редовни конкурсни </w:t>
      </w:r>
      <w:r w:rsidRPr="00E029D2">
        <w:rPr>
          <w:rFonts w:ascii="Times New Roman" w:hAnsi="Times New Roman" w:cs="Times New Roman"/>
          <w:sz w:val="24"/>
          <w:szCs w:val="24"/>
          <w:lang w:val="ru-RU"/>
        </w:rPr>
        <w:t>изпити</w:t>
      </w:r>
      <w:r w:rsidRPr="00E029D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bookmarkStart w:id="3" w:name="_Hlk58418440"/>
      <w:r w:rsidRPr="00E029D2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E029D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391E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29D2">
        <w:rPr>
          <w:rFonts w:ascii="Times New Roman" w:hAnsi="Times New Roman" w:cs="Times New Roman"/>
          <w:sz w:val="24"/>
          <w:szCs w:val="24"/>
          <w:lang w:val="bg-BG"/>
        </w:rPr>
        <w:t>или присъствено).</w:t>
      </w:r>
      <w:bookmarkEnd w:id="3"/>
    </w:p>
    <w:p w14:paraId="541332CC" w14:textId="77777777" w:rsidR="003D5E5A" w:rsidRPr="00E029D2" w:rsidRDefault="003D5E5A" w:rsidP="003D5E5A">
      <w:pPr>
        <w:pStyle w:val="techt"/>
        <w:tabs>
          <w:tab w:val="left" w:pos="142"/>
          <w:tab w:val="left" w:pos="284"/>
        </w:tabs>
        <w:spacing w:before="120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E029D2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E029D2">
        <w:rPr>
          <w:rFonts w:ascii="Times New Roman" w:hAnsi="Times New Roman" w:cs="Times New Roman"/>
          <w:sz w:val="24"/>
          <w:szCs w:val="24"/>
          <w:lang w:val="bg-BG"/>
        </w:rPr>
        <w:t xml:space="preserve"> През цялата година ТУ-Габрово провежда и състезания (</w:t>
      </w:r>
      <w:r w:rsidRPr="00E029D2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Pr="00391E1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29D2">
        <w:rPr>
          <w:rFonts w:ascii="Times New Roman" w:hAnsi="Times New Roman" w:cs="Times New Roman"/>
          <w:sz w:val="24"/>
          <w:szCs w:val="24"/>
          <w:lang w:val="bg-BG"/>
        </w:rPr>
        <w:t>или присъствено), които съгласно чл. 8, ал. 4 и ал. 5 са със статут на приемен кандидатстудентски изпит.</w:t>
      </w:r>
    </w:p>
    <w:p w14:paraId="7F909A4A" w14:textId="77777777" w:rsidR="003D5E5A" w:rsidRPr="00BD466D" w:rsidRDefault="003D5E5A" w:rsidP="003D5E5A">
      <w:pPr>
        <w:pStyle w:val="techt"/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>10</w:t>
      </w:r>
      <w:r w:rsidRPr="00BD466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sz w:val="24"/>
          <w:szCs w:val="24"/>
          <w:lang w:val="ru-RU"/>
        </w:rPr>
        <w:t>(1)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Кандидат-студентите имат право да се явяват на няколко кон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курс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ни изпита.</w:t>
      </w:r>
    </w:p>
    <w:p w14:paraId="697C1572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(2)</w:t>
      </w:r>
      <w:r w:rsidRPr="00BD466D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color w:val="000000"/>
          <w:spacing w:val="-4"/>
          <w:sz w:val="24"/>
          <w:szCs w:val="24"/>
          <w:lang w:val="bg-BG"/>
        </w:rPr>
        <w:t>Кандидат-студентът заплаща отделна такса за всеки из</w:t>
      </w:r>
      <w:r w:rsidRPr="00BD466D">
        <w:rPr>
          <w:rFonts w:ascii="Times New Roman" w:hAnsi="Times New Roman" w:cs="Times New Roman"/>
          <w:color w:val="000000"/>
          <w:spacing w:val="-4"/>
          <w:sz w:val="24"/>
          <w:szCs w:val="24"/>
          <w:lang w:val="bg-BG"/>
        </w:rPr>
        <w:softHyphen/>
        <w:t>пит.</w:t>
      </w:r>
    </w:p>
    <w:p w14:paraId="584FAD53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</w:t>
      </w: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>(3)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Кандидат-студент, който се е явил на два или повече кон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кур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сни из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пита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участва в балообразуването с по-ви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со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ката си оценка.</w:t>
      </w:r>
    </w:p>
    <w:p w14:paraId="03B92D1C" w14:textId="77777777" w:rsidR="003D5E5A" w:rsidRPr="00BD466D" w:rsidRDefault="003D5E5A" w:rsidP="003D5E5A">
      <w:pPr>
        <w:pStyle w:val="techt"/>
        <w:spacing w:before="60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 xml:space="preserve">  </w:t>
      </w:r>
      <w:r w:rsidRPr="00E029D2">
        <w:rPr>
          <w:rFonts w:ascii="Times New Roman" w:hAnsi="Times New Roman" w:cs="Times New Roman"/>
          <w:b/>
          <w:sz w:val="24"/>
          <w:szCs w:val="24"/>
          <w:lang w:val="bg-BG"/>
        </w:rPr>
        <w:t>(4)</w:t>
      </w:r>
      <w:r w:rsidRPr="005732CA">
        <w:rPr>
          <w:rFonts w:ascii="Times New Roman" w:hAnsi="Times New Roman" w:cs="Times New Roman"/>
          <w:sz w:val="24"/>
          <w:szCs w:val="24"/>
          <w:lang w:val="bg-BG"/>
        </w:rPr>
        <w:t> </w:t>
      </w: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онкурсните изпити се провеж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дат съгласно </w:t>
      </w:r>
      <w:r w:rsidRPr="009A6195">
        <w:rPr>
          <w:rFonts w:ascii="Times New Roman" w:hAnsi="Times New Roman" w:cs="Times New Roman"/>
          <w:sz w:val="24"/>
          <w:szCs w:val="24"/>
          <w:lang w:val="bg-BG"/>
        </w:rPr>
        <w:t>календарен график, утвърден от АС.</w:t>
      </w:r>
    </w:p>
    <w:p w14:paraId="72044A7C" w14:textId="77777777" w:rsidR="003D5E5A" w:rsidRPr="00145599" w:rsidRDefault="003D5E5A" w:rsidP="003D5E5A">
      <w:pPr>
        <w:pStyle w:val="techt"/>
        <w:tabs>
          <w:tab w:val="left" w:pos="567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11.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Изпитите са анонимни и включват материала по програ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мите, пред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ставени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Pr="00145599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Приложения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5</w:t>
      </w:r>
      <w:r w:rsidRPr="00145599">
        <w:rPr>
          <w:rFonts w:ascii="Times New Roman" w:hAnsi="Times New Roman" w:cs="Times New Roman"/>
          <w:i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8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t>. Изпитите са с продъл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softHyphen/>
        <w:t>жи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softHyphen/>
        <w:t>тел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softHyphen/>
        <w:t>ност 4 ч.</w:t>
      </w:r>
    </w:p>
    <w:p w14:paraId="29AA638B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(2)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 Изпитите 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поч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ват в 8.00 часа. Сградите и залите, в които се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про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веж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дат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изпитите, се обя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вя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ват един ден предварително в сграда Ректорат и на персоналния сайт на кандидат-студента. </w:t>
      </w:r>
    </w:p>
    <w:p w14:paraId="08B9A5F0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(3)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Кандидат-студентите се явяват в определената сграда до 7</w:t>
      </w:r>
      <w:r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30 ч.,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ка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то носят </w:t>
      </w:r>
      <w:r>
        <w:rPr>
          <w:rFonts w:ascii="Times New Roman" w:hAnsi="Times New Roman" w:cs="Times New Roman"/>
          <w:sz w:val="24"/>
          <w:szCs w:val="24"/>
          <w:lang w:val="bg-BG"/>
        </w:rPr>
        <w:t>документ за самоличност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 доку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мент за платена </w:t>
      </w:r>
      <w:r>
        <w:rPr>
          <w:rFonts w:ascii="Times New Roman" w:hAnsi="Times New Roman" w:cs="Times New Roman"/>
          <w:sz w:val="24"/>
          <w:szCs w:val="24"/>
          <w:lang w:val="bg-BG"/>
        </w:rPr>
        <w:t>кандидатстудентска такса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551FA4E1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(4)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Кандидат-студентите, които се явят след като изпитът е 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поч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нал, не се допускат до участие в него. </w:t>
      </w:r>
    </w:p>
    <w:p w14:paraId="3A052A86" w14:textId="77777777" w:rsidR="003D5E5A" w:rsidRPr="00BD466D" w:rsidRDefault="003D5E5A" w:rsidP="003D5E5A">
      <w:pPr>
        <w:pStyle w:val="techt"/>
        <w:tabs>
          <w:tab w:val="left" w:pos="5580"/>
        </w:tabs>
        <w:spacing w:before="40"/>
        <w:ind w:firstLine="539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pacing w:val="-2"/>
          <w:sz w:val="24"/>
          <w:szCs w:val="24"/>
          <w:lang w:val="bg-BG"/>
        </w:rPr>
        <w:t>(5)</w:t>
      </w:r>
      <w:r w:rsidRPr="00BD46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Кандидат-студен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тът няма право да поставя пис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ме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ни и други знаци, на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рушаващи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анонимността. Когато има не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вол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но нару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ше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ние на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ано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ним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ност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та, кандидатът е длъжен да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уведоми отговорника на залата за това.</w:t>
      </w:r>
    </w:p>
    <w:p w14:paraId="733D27E6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>(6)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На кандидатстудентските изпити е забранено ползването на кал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ку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ла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>
        <w:rPr>
          <w:rFonts w:ascii="Times New Roman" w:hAnsi="Times New Roman" w:cs="Times New Roman"/>
          <w:sz w:val="24"/>
          <w:szCs w:val="24"/>
          <w:lang w:val="bg-BG"/>
        </w:rPr>
        <w:t>тори, мобилни телефони и друга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електронна и комуникационна тех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ка.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0C309EDD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lastRenderedPageBreak/>
        <w:t>(7)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 При доказан опит за преписване или нарушаване аноним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ността на кон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курса, писмената работа се анулира. </w:t>
      </w:r>
    </w:p>
    <w:p w14:paraId="404B44F3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(8)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През първия един час от изпита кандидатът няма право да на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пус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ка за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лата. След това време излизането се разрешава по изключение с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при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дру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жи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тел. </w:t>
      </w:r>
    </w:p>
    <w:p w14:paraId="22A0EEC1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(9)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Кандидат-студентите предават писмената работа на отго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вор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ника на залата, който в тяхно присъствие проверява правилно ли е попълн</w:t>
      </w:r>
      <w:r w:rsidRPr="0079018B">
        <w:rPr>
          <w:rFonts w:ascii="Times New Roman" w:hAnsi="Times New Roman" w:cs="Times New Roman"/>
          <w:sz w:val="24"/>
          <w:szCs w:val="24"/>
          <w:lang w:val="bg-BG"/>
        </w:rPr>
        <w:t>ен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ло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на с името  и входящия номер. Кандидатът сам 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чат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ва малкия плик и из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чаква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запечатването на големия плик с пис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ме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ната работа. След това на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пуска залата и сградата. </w:t>
      </w:r>
    </w:p>
    <w:p w14:paraId="12F418BD" w14:textId="77777777" w:rsidR="003D5E5A" w:rsidRPr="00BD466D" w:rsidRDefault="003D5E5A" w:rsidP="003D5E5A">
      <w:pPr>
        <w:pStyle w:val="techt"/>
        <w:spacing w:before="40"/>
        <w:ind w:firstLine="539"/>
        <w:rPr>
          <w:rFonts w:ascii="Times New Roman" w:hAnsi="Times New Roman" w:cs="Times New Roman"/>
          <w:strike/>
          <w:color w:val="FF0000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(10)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 При 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en-US"/>
        </w:rPr>
        <w:t>online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провеждане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на изпит времето за работа е ограничено </w:t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софт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уерно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(4 часа). </w:t>
      </w:r>
    </w:p>
    <w:p w14:paraId="3965CE19" w14:textId="77777777" w:rsidR="003D5E5A" w:rsidRPr="00BD466D" w:rsidRDefault="003D5E5A" w:rsidP="003D5E5A">
      <w:pPr>
        <w:pStyle w:val="techt"/>
        <w:tabs>
          <w:tab w:val="left" w:pos="567"/>
        </w:tabs>
        <w:spacing w:beforeLines="40" w:before="96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12.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Конкурсните работи се оценяват от комисии, назначени със 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по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вед на Ректора. </w:t>
      </w:r>
    </w:p>
    <w:p w14:paraId="11A05AD8" w14:textId="77777777" w:rsidR="003D5E5A" w:rsidRPr="00BD466D" w:rsidRDefault="003D5E5A" w:rsidP="003D5E5A">
      <w:pPr>
        <w:pStyle w:val="techt"/>
        <w:spacing w:before="40"/>
        <w:ind w:firstLine="51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(2)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Проверката на писмените работи се извършва от двама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неза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ви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си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ми един от друг преподаватели по единни критерии.</w:t>
      </w:r>
    </w:p>
    <w:p w14:paraId="4FC9C811" w14:textId="77777777" w:rsidR="003D5E5A" w:rsidRPr="00BD466D" w:rsidRDefault="003D5E5A" w:rsidP="003D5E5A">
      <w:pPr>
        <w:pStyle w:val="techt"/>
        <w:spacing w:before="4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(3)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Резултатите от конкурсните изпити са валидни само за го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ди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ната на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кан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дидатстване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B0D057A" w14:textId="77777777" w:rsidR="003D5E5A" w:rsidRPr="00BD466D" w:rsidRDefault="003D5E5A" w:rsidP="003D5E5A">
      <w:pPr>
        <w:pStyle w:val="techt"/>
        <w:spacing w:before="40"/>
        <w:ind w:firstLine="51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(4)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Обявените оценки от изпитите са окончателни.</w:t>
      </w:r>
    </w:p>
    <w:p w14:paraId="0D97CFDF" w14:textId="77777777" w:rsidR="003D5E5A" w:rsidRPr="00BD466D" w:rsidRDefault="003D5E5A" w:rsidP="003D5E5A">
      <w:pPr>
        <w:pStyle w:val="techt"/>
        <w:spacing w:before="40"/>
        <w:ind w:firstLine="51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(5)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Всеки кандидат-студент има право да види лично писме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на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та си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ра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бо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та в 3-дневен с</w:t>
      </w:r>
      <w:r>
        <w:rPr>
          <w:rFonts w:ascii="Times New Roman" w:hAnsi="Times New Roman" w:cs="Times New Roman"/>
          <w:sz w:val="24"/>
          <w:szCs w:val="24"/>
          <w:lang w:val="bg-BG"/>
        </w:rPr>
        <w:t>рок след обявяване на оценката, въз основа на подадено заявление до Ректора на Университета.</w:t>
      </w:r>
    </w:p>
    <w:p w14:paraId="140E5A7B" w14:textId="77777777" w:rsidR="003D5E5A" w:rsidRPr="003F3F06" w:rsidRDefault="003D5E5A" w:rsidP="003D5E5A">
      <w:pPr>
        <w:pStyle w:val="techt"/>
        <w:tabs>
          <w:tab w:val="left" w:pos="5040"/>
        </w:tabs>
        <w:spacing w:before="40"/>
        <w:ind w:firstLine="510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(6)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Критериите за оценяване при 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en-US"/>
        </w:rPr>
        <w:t>line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положените изпити са същите, както при </w:t>
      </w:r>
      <w:r w:rsidRPr="00CA7311">
        <w:rPr>
          <w:rFonts w:ascii="Times New Roman" w:hAnsi="Times New Roman" w:cs="Times New Roman"/>
          <w:sz w:val="24"/>
          <w:szCs w:val="24"/>
          <w:lang w:val="bg-BG"/>
        </w:rPr>
        <w:t xml:space="preserve">писмено 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полагане на изпита. Те са за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ло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же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ни софтуерно и системата след приключване на изпита оповестява </w:t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оцен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та на кандидата. Личните данни и получената оценка се прехвърлят </w:t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ав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то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ма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тич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но в информационната система на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ТУ–Габрово.</w:t>
      </w:r>
      <w:r w:rsidRPr="00BD466D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14:paraId="05B1EA91" w14:textId="77777777" w:rsidR="003D5E5A" w:rsidRDefault="003D5E5A" w:rsidP="003D5E5A">
      <w:pPr>
        <w:pStyle w:val="techt"/>
        <w:tabs>
          <w:tab w:val="left" w:pos="567"/>
        </w:tabs>
        <w:spacing w:before="120"/>
        <w:ind w:firstLine="0"/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145599">
        <w:rPr>
          <w:rFonts w:ascii="Times New Roman" w:hAnsi="Times New Roman" w:cs="Times New Roman"/>
          <w:b/>
          <w:bCs/>
          <w:spacing w:val="-2"/>
          <w:sz w:val="24"/>
          <w:szCs w:val="24"/>
          <w:lang w:val="bg-BG"/>
        </w:rPr>
        <w:t>Чл.</w:t>
      </w:r>
      <w:r w:rsidRPr="0014559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 </w:t>
      </w:r>
      <w:r w:rsidRPr="00145599">
        <w:rPr>
          <w:rFonts w:ascii="Times New Roman" w:hAnsi="Times New Roman" w:cs="Times New Roman"/>
          <w:b/>
          <w:bCs/>
          <w:spacing w:val="-2"/>
          <w:sz w:val="24"/>
          <w:szCs w:val="24"/>
          <w:lang w:val="bg-BG"/>
        </w:rPr>
        <w:t>13.</w:t>
      </w:r>
      <w:r w:rsidRPr="00145599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 </w:t>
      </w:r>
      <w:r w:rsidRPr="00145599">
        <w:rPr>
          <w:rFonts w:ascii="Times New Roman" w:hAnsi="Times New Roman" w:cs="Times New Roman"/>
          <w:b/>
          <w:bCs/>
          <w:spacing w:val="-2"/>
          <w:sz w:val="24"/>
          <w:szCs w:val="24"/>
          <w:lang w:val="bg-BG"/>
        </w:rPr>
        <w:t>(1)</w:t>
      </w:r>
      <w:r w:rsidRPr="00145599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Балът за специалностите от област на висше образование „Технически науки” се</w:t>
      </w:r>
      <w:r w:rsidRPr="00BD466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образува като сума от:</w:t>
      </w:r>
    </w:p>
    <w:p w14:paraId="158073E7" w14:textId="77777777" w:rsidR="003D5E5A" w:rsidRPr="00DC4E9F" w:rsidRDefault="003D5E5A" w:rsidP="003D5E5A">
      <w:pPr>
        <w:pStyle w:val="techt"/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>- по избор:</w:t>
      </w:r>
    </w:p>
    <w:p w14:paraId="7BEB135F" w14:textId="77777777" w:rsidR="003D5E5A" w:rsidRPr="00DC4E9F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>утроената оценка от ДЗИ по математика;</w:t>
      </w:r>
    </w:p>
    <w:p w14:paraId="04531508" w14:textId="77777777" w:rsidR="003D5E5A" w:rsidRPr="00DC4E9F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>утроената оценка от общ конкурсен изпит по математика;</w:t>
      </w:r>
    </w:p>
    <w:p w14:paraId="025A8E94" w14:textId="77777777" w:rsidR="003D5E5A" w:rsidRPr="00DC4E9F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удвоената оценка от конкурсен изпит по български език и литература, география или </w:t>
      </w:r>
      <w:proofErr w:type="spellStart"/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>общотехническа</w:t>
      </w:r>
      <w:proofErr w:type="spellEnd"/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 подготовка;</w:t>
      </w:r>
    </w:p>
    <w:p w14:paraId="671C7FDB" w14:textId="77777777" w:rsidR="003D5E5A" w:rsidRPr="00DC4E9F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ind w:left="1077" w:hanging="357"/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>удвоената оценка от ДЗИ по български език и литература, физика и астрономия или география и икономика;</w:t>
      </w:r>
    </w:p>
    <w:p w14:paraId="4B61E853" w14:textId="77777777" w:rsidR="003D5E5A" w:rsidRPr="00DC4E9F" w:rsidRDefault="003D5E5A" w:rsidP="003D5E5A">
      <w:pPr>
        <w:numPr>
          <w:ilvl w:val="0"/>
          <w:numId w:val="1"/>
        </w:numPr>
        <w:tabs>
          <w:tab w:val="clear" w:pos="4536"/>
          <w:tab w:val="clear" w:pos="9072"/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DC4E9F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удвоената оценка от </w:t>
      </w:r>
      <w:r w:rsidRPr="00DC4E9F">
        <w:rPr>
          <w:rFonts w:ascii="Times New Roman" w:hAnsi="Times New Roman" w:cs="Times New Roman"/>
          <w:spacing w:val="-4"/>
          <w:sz w:val="24"/>
          <w:szCs w:val="24"/>
          <w:lang w:val="bg-BG"/>
        </w:rPr>
        <w:t>задължителния държавен изпит за придобиване на професионална квалификация в професионалното образование;</w:t>
      </w:r>
    </w:p>
    <w:p w14:paraId="061A9AFD" w14:textId="77777777" w:rsidR="003D5E5A" w:rsidRPr="00266EC6" w:rsidRDefault="003D5E5A" w:rsidP="003D5E5A">
      <w:pPr>
        <w:pStyle w:val="tech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66EC6">
        <w:rPr>
          <w:rFonts w:ascii="Times New Roman" w:hAnsi="Times New Roman" w:cs="Times New Roman"/>
          <w:sz w:val="24"/>
          <w:szCs w:val="24"/>
          <w:lang w:val="bg-BG"/>
        </w:rPr>
        <w:t>- оценката по математика от дипломата за средно образование;</w:t>
      </w:r>
    </w:p>
    <w:p w14:paraId="45B87F6D" w14:textId="77777777" w:rsidR="003D5E5A" w:rsidRPr="00266EC6" w:rsidRDefault="003D5E5A" w:rsidP="003D5E5A">
      <w:pPr>
        <w:pStyle w:val="tech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66EC6">
        <w:rPr>
          <w:rFonts w:ascii="Times New Roman" w:hAnsi="Times New Roman" w:cs="Times New Roman"/>
          <w:sz w:val="24"/>
          <w:szCs w:val="24"/>
          <w:lang w:val="bg-BG"/>
        </w:rPr>
        <w:t>- оценката по физика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4E9F">
        <w:rPr>
          <w:rFonts w:ascii="Times New Roman" w:hAnsi="Times New Roman" w:cs="Times New Roman"/>
          <w:sz w:val="24"/>
          <w:szCs w:val="24"/>
          <w:lang w:val="bg-BG"/>
        </w:rPr>
        <w:t>и астрономия</w:t>
      </w:r>
      <w:r w:rsidRPr="00266EC6">
        <w:rPr>
          <w:rFonts w:ascii="Times New Roman" w:hAnsi="Times New Roman" w:cs="Times New Roman"/>
          <w:sz w:val="24"/>
          <w:szCs w:val="24"/>
          <w:lang w:val="bg-BG"/>
        </w:rPr>
        <w:t xml:space="preserve"> или български език и литература от дипломата за средно образование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1FD562F" w14:textId="77777777" w:rsidR="003D5E5A" w:rsidRPr="00BD466D" w:rsidRDefault="003D5E5A" w:rsidP="003D5E5A">
      <w:pPr>
        <w:pStyle w:val="techt"/>
        <w:spacing w:before="40"/>
        <w:ind w:firstLine="567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Максималният бал е </w:t>
      </w:r>
      <w:r w:rsidRPr="00DC4E9F">
        <w:rPr>
          <w:rFonts w:ascii="Times New Roman" w:hAnsi="Times New Roman" w:cs="Times New Roman"/>
          <w:b/>
          <w:sz w:val="24"/>
          <w:szCs w:val="24"/>
          <w:lang w:val="bg-BG"/>
        </w:rPr>
        <w:t>30.00.</w:t>
      </w:r>
      <w:r w:rsidRPr="00DA7AF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 </w:t>
      </w:r>
    </w:p>
    <w:p w14:paraId="7EE01DE4" w14:textId="77777777" w:rsidR="003D5E5A" w:rsidRDefault="003D5E5A" w:rsidP="003D5E5A">
      <w:pPr>
        <w:pStyle w:val="tt"/>
        <w:spacing w:before="40"/>
        <w:ind w:firstLine="510"/>
        <w:rPr>
          <w:rFonts w:ascii="Times New Roman" w:hAnsi="Times New Roman" w:cs="Times New Roman"/>
          <w:lang w:val="bg-BG"/>
        </w:rPr>
      </w:pPr>
      <w:r w:rsidRPr="00145599">
        <w:rPr>
          <w:rFonts w:ascii="Times New Roman" w:hAnsi="Times New Roman" w:cs="Times New Roman"/>
          <w:b/>
          <w:bCs/>
          <w:lang w:val="bg-BG"/>
        </w:rPr>
        <w:t>(2)</w:t>
      </w:r>
      <w:r w:rsidRPr="00145599">
        <w:rPr>
          <w:rFonts w:ascii="Times New Roman" w:hAnsi="Times New Roman" w:cs="Times New Roman"/>
          <w:lang w:val="bg-BG"/>
        </w:rPr>
        <w:t xml:space="preserve"> Балът за</w:t>
      </w:r>
      <w:r w:rsidRPr="00145599">
        <w:rPr>
          <w:rFonts w:ascii="Times New Roman" w:hAnsi="Times New Roman" w:cs="Times New Roman"/>
          <w:b/>
          <w:bCs/>
          <w:lang w:val="bg-BG"/>
        </w:rPr>
        <w:t xml:space="preserve"> </w:t>
      </w:r>
      <w:r w:rsidRPr="00145599">
        <w:rPr>
          <w:rFonts w:ascii="Times New Roman" w:hAnsi="Times New Roman" w:cs="Times New Roman"/>
          <w:lang w:val="bg-BG"/>
        </w:rPr>
        <w:t xml:space="preserve">специалностите от област на висше образование „Социални, стопански и правни науки” се образува като </w:t>
      </w:r>
      <w:proofErr w:type="spellStart"/>
      <w:r w:rsidRPr="00145599">
        <w:rPr>
          <w:rFonts w:ascii="Times New Roman" w:hAnsi="Times New Roman" w:cs="Times New Roman"/>
          <w:lang w:val="bg-BG"/>
        </w:rPr>
        <w:t>су</w:t>
      </w:r>
      <w:proofErr w:type="spellEnd"/>
      <w:r w:rsidRPr="00145599">
        <w:rPr>
          <w:rFonts w:ascii="Times New Roman" w:hAnsi="Times New Roman" w:cs="Times New Roman"/>
          <w:lang w:val="ru-RU"/>
        </w:rPr>
        <w:softHyphen/>
      </w:r>
      <w:r w:rsidRPr="00145599">
        <w:rPr>
          <w:rFonts w:ascii="Times New Roman" w:hAnsi="Times New Roman" w:cs="Times New Roman"/>
          <w:lang w:val="bg-BG"/>
        </w:rPr>
        <w:t>ма от:</w:t>
      </w:r>
    </w:p>
    <w:p w14:paraId="76E7A557" w14:textId="77777777" w:rsidR="003D5E5A" w:rsidRPr="00242B2D" w:rsidRDefault="003D5E5A" w:rsidP="003D5E5A">
      <w:pPr>
        <w:pStyle w:val="techt"/>
        <w:numPr>
          <w:ilvl w:val="0"/>
          <w:numId w:val="3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242B2D">
        <w:rPr>
          <w:rFonts w:ascii="Times New Roman" w:hAnsi="Times New Roman" w:cs="Times New Roman"/>
          <w:spacing w:val="-2"/>
          <w:sz w:val="24"/>
          <w:szCs w:val="24"/>
          <w:lang w:val="bg-BG"/>
        </w:rPr>
        <w:t>- по избор:</w:t>
      </w:r>
    </w:p>
    <w:p w14:paraId="2FBF0201" w14:textId="77777777" w:rsidR="003D5E5A" w:rsidRPr="00242B2D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242B2D">
        <w:rPr>
          <w:rFonts w:ascii="Times New Roman" w:hAnsi="Times New Roman" w:cs="Times New Roman"/>
          <w:spacing w:val="-2"/>
          <w:sz w:val="24"/>
          <w:szCs w:val="24"/>
          <w:lang w:val="bg-BG"/>
        </w:rPr>
        <w:t>утроената оценка от ДЗИ по математика;</w:t>
      </w:r>
    </w:p>
    <w:p w14:paraId="4DBC9C88" w14:textId="77777777" w:rsidR="003D5E5A" w:rsidRPr="00242B2D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242B2D">
        <w:rPr>
          <w:rFonts w:ascii="Times New Roman" w:hAnsi="Times New Roman" w:cs="Times New Roman"/>
          <w:spacing w:val="-2"/>
          <w:sz w:val="24"/>
          <w:szCs w:val="24"/>
          <w:lang w:val="bg-BG"/>
        </w:rPr>
        <w:t>утроената оценка от общ конкурсен изпит по математика;</w:t>
      </w:r>
    </w:p>
    <w:p w14:paraId="57CDE1C6" w14:textId="77777777" w:rsidR="003D5E5A" w:rsidRPr="00242B2D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242B2D">
        <w:rPr>
          <w:rFonts w:ascii="Times New Roman" w:hAnsi="Times New Roman" w:cs="Times New Roman"/>
          <w:spacing w:val="-2"/>
          <w:sz w:val="24"/>
          <w:szCs w:val="24"/>
          <w:lang w:val="bg-BG"/>
        </w:rPr>
        <w:t>удвоената оценка от конкурсен изпит по български език и литература или география;</w:t>
      </w:r>
    </w:p>
    <w:p w14:paraId="105B5701" w14:textId="77777777" w:rsidR="003D5E5A" w:rsidRPr="00242B2D" w:rsidRDefault="003D5E5A" w:rsidP="003D5E5A">
      <w:pPr>
        <w:pStyle w:val="techt"/>
        <w:numPr>
          <w:ilvl w:val="0"/>
          <w:numId w:val="4"/>
        </w:numPr>
        <w:tabs>
          <w:tab w:val="left" w:pos="567"/>
        </w:tabs>
        <w:rPr>
          <w:rFonts w:ascii="Times New Roman" w:hAnsi="Times New Roman" w:cs="Times New Roman"/>
          <w:spacing w:val="-2"/>
          <w:sz w:val="24"/>
          <w:szCs w:val="24"/>
          <w:lang w:val="bg-BG"/>
        </w:rPr>
      </w:pPr>
      <w:r w:rsidRPr="00242B2D">
        <w:rPr>
          <w:rFonts w:ascii="Times New Roman" w:hAnsi="Times New Roman" w:cs="Times New Roman"/>
          <w:spacing w:val="-2"/>
          <w:sz w:val="24"/>
          <w:szCs w:val="24"/>
          <w:lang w:val="bg-BG"/>
        </w:rPr>
        <w:lastRenderedPageBreak/>
        <w:t>удвоената оценка от ДЗИ по български език и литература, география и икономика, история и цивилизация или философски цикъл;</w:t>
      </w:r>
    </w:p>
    <w:p w14:paraId="1B256E53" w14:textId="77777777" w:rsidR="003D5E5A" w:rsidRPr="00242B2D" w:rsidRDefault="003D5E5A" w:rsidP="003D5E5A">
      <w:pPr>
        <w:numPr>
          <w:ilvl w:val="0"/>
          <w:numId w:val="1"/>
        </w:numPr>
        <w:tabs>
          <w:tab w:val="clear" w:pos="4536"/>
          <w:tab w:val="clear" w:pos="9072"/>
          <w:tab w:val="left" w:pos="1134"/>
        </w:tabs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  <w:lang w:val="bg-BG"/>
        </w:rPr>
      </w:pPr>
      <w:r w:rsidRPr="00242B2D">
        <w:rPr>
          <w:rFonts w:ascii="Times New Roman" w:hAnsi="Times New Roman" w:cs="Times New Roman"/>
          <w:spacing w:val="-2"/>
          <w:sz w:val="24"/>
          <w:szCs w:val="24"/>
          <w:lang w:val="bg-BG"/>
        </w:rPr>
        <w:t xml:space="preserve">удвоената оценка от </w:t>
      </w:r>
      <w:r w:rsidRPr="00242B2D">
        <w:rPr>
          <w:rFonts w:ascii="Times New Roman" w:hAnsi="Times New Roman" w:cs="Times New Roman"/>
          <w:spacing w:val="-4"/>
          <w:sz w:val="24"/>
          <w:szCs w:val="24"/>
          <w:lang w:val="bg-BG"/>
        </w:rPr>
        <w:t>задължителния държавен изпит за придобиване на професионална квалификация в професионалното образование;</w:t>
      </w:r>
    </w:p>
    <w:p w14:paraId="06061908" w14:textId="77777777" w:rsidR="003D5E5A" w:rsidRPr="00266EC6" w:rsidRDefault="003D5E5A" w:rsidP="003D5E5A">
      <w:pPr>
        <w:pStyle w:val="tech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66EC6">
        <w:rPr>
          <w:rFonts w:ascii="Times New Roman" w:hAnsi="Times New Roman" w:cs="Times New Roman"/>
          <w:sz w:val="24"/>
          <w:szCs w:val="24"/>
          <w:lang w:val="bg-BG"/>
        </w:rPr>
        <w:t>- оценката по математика от дипломата за средно образование;</w:t>
      </w:r>
    </w:p>
    <w:p w14:paraId="32FB0832" w14:textId="77777777" w:rsidR="003D5E5A" w:rsidRPr="00266EC6" w:rsidRDefault="003D5E5A" w:rsidP="003D5E5A">
      <w:pPr>
        <w:pStyle w:val="tech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266EC6">
        <w:rPr>
          <w:rFonts w:ascii="Times New Roman" w:hAnsi="Times New Roman" w:cs="Times New Roman"/>
          <w:sz w:val="24"/>
          <w:szCs w:val="24"/>
          <w:lang w:val="bg-BG"/>
        </w:rPr>
        <w:t>- оценката по български език и литература от дипломата за средно образование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3763A28" w14:textId="77777777" w:rsidR="003D5E5A" w:rsidRPr="00BD466D" w:rsidRDefault="003D5E5A" w:rsidP="003D5E5A">
      <w:pPr>
        <w:pStyle w:val="techt"/>
        <w:spacing w:before="40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Максималният бал </w:t>
      </w:r>
      <w:r w:rsidRPr="00242B2D">
        <w:rPr>
          <w:rFonts w:ascii="Times New Roman" w:hAnsi="Times New Roman" w:cs="Times New Roman"/>
          <w:b/>
          <w:sz w:val="24"/>
          <w:szCs w:val="24"/>
          <w:lang w:val="bg-BG"/>
        </w:rPr>
        <w:t>е 30.00.</w:t>
      </w:r>
    </w:p>
    <w:p w14:paraId="49A2021F" w14:textId="77777777" w:rsidR="003D5E5A" w:rsidRPr="002101DE" w:rsidRDefault="003D5E5A" w:rsidP="003D5E5A">
      <w:pPr>
        <w:pStyle w:val="techt"/>
        <w:spacing w:before="40"/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101DE">
        <w:rPr>
          <w:rFonts w:ascii="Times New Roman" w:hAnsi="Times New Roman" w:cs="Times New Roman"/>
          <w:b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2101DE">
        <w:rPr>
          <w:rFonts w:ascii="Times New Roman" w:hAnsi="Times New Roman" w:cs="Times New Roman"/>
          <w:b/>
          <w:sz w:val="24"/>
          <w:szCs w:val="24"/>
          <w:lang w:val="bg-BG"/>
        </w:rPr>
        <w:t xml:space="preserve">) </w:t>
      </w:r>
      <w:r w:rsidRPr="002101DE">
        <w:rPr>
          <w:rFonts w:ascii="Times New Roman" w:hAnsi="Times New Roman" w:cs="Times New Roman"/>
          <w:sz w:val="24"/>
          <w:szCs w:val="24"/>
          <w:lang w:val="bg-BG"/>
        </w:rPr>
        <w:t>По време на класирането не се допуска промяна в предварително зая</w:t>
      </w:r>
      <w:r w:rsidRPr="002101DE">
        <w:rPr>
          <w:rFonts w:ascii="Times New Roman" w:hAnsi="Times New Roman" w:cs="Times New Roman"/>
          <w:sz w:val="24"/>
          <w:szCs w:val="24"/>
          <w:lang w:val="bg-BG"/>
        </w:rPr>
        <w:softHyphen/>
        <w:t>вената от кандидат-студента последователност на специалностите и фор</w:t>
      </w:r>
      <w:r w:rsidRPr="002101DE">
        <w:rPr>
          <w:rFonts w:ascii="Times New Roman" w:hAnsi="Times New Roman" w:cs="Times New Roman"/>
          <w:sz w:val="24"/>
          <w:szCs w:val="24"/>
          <w:lang w:val="bg-BG"/>
        </w:rPr>
        <w:softHyphen/>
        <w:t>ми</w:t>
      </w:r>
      <w:r w:rsidRPr="002101DE">
        <w:rPr>
          <w:rFonts w:ascii="Times New Roman" w:hAnsi="Times New Roman" w:cs="Times New Roman"/>
          <w:sz w:val="24"/>
          <w:szCs w:val="24"/>
          <w:lang w:val="bg-BG"/>
        </w:rPr>
        <w:softHyphen/>
        <w:t>те на обучение.</w:t>
      </w:r>
    </w:p>
    <w:p w14:paraId="6738472F" w14:textId="77777777" w:rsidR="003D5E5A" w:rsidRPr="00BD466D" w:rsidRDefault="003D5E5A" w:rsidP="003D5E5A">
      <w:pPr>
        <w:pStyle w:val="techt"/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14.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(1)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В класирането участват само кандидатите, успешно положили </w:t>
      </w:r>
      <w:r>
        <w:rPr>
          <w:rFonts w:ascii="Times New Roman" w:hAnsi="Times New Roman" w:cs="Times New Roman"/>
          <w:sz w:val="24"/>
          <w:szCs w:val="24"/>
          <w:lang w:val="bg-BG"/>
        </w:rPr>
        <w:t>приемните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изпити.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или държавните зрелостни изпити след 2008 г. (включително).</w:t>
      </w:r>
    </w:p>
    <w:p w14:paraId="750FD3CD" w14:textId="77777777" w:rsidR="003D5E5A" w:rsidRPr="00BD466D" w:rsidRDefault="003D5E5A" w:rsidP="003D5E5A">
      <w:pPr>
        <w:pStyle w:val="techt"/>
        <w:spacing w:before="120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(2)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Класирането и приемането на кандидатите се извършва по низ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хо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дящ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ред на състезателния бал, съобразно обявения в кандидатстудентските до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кументи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ред на желани специалности и форми на обучение.</w:t>
      </w:r>
    </w:p>
    <w:p w14:paraId="7B3D57BB" w14:textId="77777777" w:rsidR="003D5E5A" w:rsidRPr="00BD466D" w:rsidRDefault="003D5E5A" w:rsidP="003D5E5A">
      <w:pPr>
        <w:pStyle w:val="techt"/>
        <w:spacing w:before="120"/>
        <w:ind w:firstLine="567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(3)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Класирането се извършва в три етапа, съгласно календарния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гра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фик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>, като кандидатите сами се информират за отделните класира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ния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и сроковете за записване. </w:t>
      </w:r>
      <w:r w:rsidRPr="00BD466D">
        <w:rPr>
          <w:rFonts w:ascii="Times New Roman" w:hAnsi="Times New Roman" w:cs="Times New Roman"/>
          <w:iCs/>
          <w:sz w:val="24"/>
          <w:szCs w:val="24"/>
          <w:lang w:val="bg-BG"/>
        </w:rPr>
        <w:t>Писмени съобщения не се изпращат.</w:t>
      </w:r>
    </w:p>
    <w:p w14:paraId="7B5B8F4D" w14:textId="77777777" w:rsidR="003D5E5A" w:rsidRPr="00BD466D" w:rsidRDefault="003D5E5A" w:rsidP="003D5E5A">
      <w:pPr>
        <w:pStyle w:val="techt"/>
        <w:tabs>
          <w:tab w:val="left" w:pos="4500"/>
          <w:tab w:val="left" w:pos="5040"/>
        </w:tabs>
        <w:spacing w:before="60"/>
        <w:ind w:firstLine="567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color w:val="000000"/>
          <w:sz w:val="24"/>
          <w:szCs w:val="24"/>
          <w:lang w:val="bg-BG"/>
        </w:rPr>
        <w:t>(4) 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Кандидатите, явили се на предварителните изпити или положили из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пит 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en-US"/>
        </w:rPr>
        <w:t>line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,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в зависимост от техните желания и постигнати резултати, се кла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>сират</w:t>
      </w:r>
      <w:proofErr w:type="spellEnd"/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през цялата година  по специалност за редовн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или задоч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на форма на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обу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че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ние за 50% от местата  държавна поръчка</w:t>
      </w:r>
      <w:r w:rsidRPr="00BD466D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Класираните кандидати сключват договор с ТУ–Габрово за съответната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спе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145599">
        <w:rPr>
          <w:rFonts w:ascii="Times New Roman" w:hAnsi="Times New Roman" w:cs="Times New Roman"/>
          <w:sz w:val="24"/>
          <w:szCs w:val="24"/>
          <w:lang w:val="bg-BG"/>
        </w:rPr>
        <w:t>циалност</w:t>
      </w:r>
      <w:proofErr w:type="spellEnd"/>
      <w:r w:rsidRPr="00145599">
        <w:rPr>
          <w:rFonts w:ascii="Times New Roman" w:hAnsi="Times New Roman" w:cs="Times New Roman"/>
          <w:sz w:val="24"/>
          <w:szCs w:val="24"/>
          <w:lang w:val="bg-BG"/>
        </w:rPr>
        <w:t xml:space="preserve"> и форма на обучение и внасят депозит в размер, определен с решение на </w:t>
      </w:r>
      <w:r>
        <w:rPr>
          <w:rFonts w:ascii="Times New Roman" w:hAnsi="Times New Roman" w:cs="Times New Roman"/>
          <w:sz w:val="24"/>
          <w:szCs w:val="24"/>
          <w:lang w:val="bg-BG"/>
        </w:rPr>
        <w:t>АС</w:t>
      </w:r>
      <w:r w:rsidRPr="00145599">
        <w:rPr>
          <w:rFonts w:ascii="Times New Roman" w:hAnsi="Times New Roman" w:cs="Times New Roman"/>
          <w:sz w:val="24"/>
          <w:szCs w:val="24"/>
          <w:lang w:val="bg-BG"/>
        </w:rPr>
        <w:t>. Депозитът се приспада от първата семестриалната такса при записване.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Тези студенти имат право</w:t>
      </w:r>
      <w:r w:rsidRPr="00BD466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да се за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пи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шат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преди обявяване на първо класиране по допълнително изготвен </w:t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гра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фик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02956C3F" w14:textId="77777777" w:rsidR="003D5E5A" w:rsidRPr="00BD466D" w:rsidRDefault="003D5E5A" w:rsidP="003D5E5A">
      <w:pPr>
        <w:pStyle w:val="techt"/>
        <w:tabs>
          <w:tab w:val="left" w:pos="567"/>
        </w:tabs>
        <w:spacing w:before="60"/>
        <w:ind w:firstLine="56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(5)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 Кандидатстващите за възстановяване на студентски права се кла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си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softHyphen/>
        <w:t>рат отделно.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39665653" w14:textId="77777777" w:rsidR="003D5E5A" w:rsidRPr="00BD466D" w:rsidRDefault="003D5E5A" w:rsidP="003D5E5A">
      <w:pPr>
        <w:pStyle w:val="techt"/>
        <w:tabs>
          <w:tab w:val="left" w:pos="567"/>
        </w:tabs>
        <w:spacing w:before="120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Чл.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>15.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(1)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При всяко класиране приетите по първо желание се записват и не участ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ват в следващи класирания.</w:t>
      </w:r>
    </w:p>
    <w:p w14:paraId="260A72CA" w14:textId="77777777" w:rsidR="003D5E5A" w:rsidRPr="00BD466D" w:rsidRDefault="003D5E5A" w:rsidP="003D5E5A">
      <w:pPr>
        <w:pStyle w:val="techt"/>
        <w:spacing w:before="40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(2)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Класираните по второ и следващо желание имат възможност:</w:t>
      </w:r>
    </w:p>
    <w:p w14:paraId="79E2888B" w14:textId="77777777" w:rsidR="003D5E5A" w:rsidRPr="00BD466D" w:rsidRDefault="003D5E5A" w:rsidP="003D5E5A">
      <w:pPr>
        <w:pStyle w:val="techt"/>
        <w:spacing w:before="40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>1. да се запишат в специалността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в която са приети;</w:t>
      </w:r>
    </w:p>
    <w:p w14:paraId="029D428C" w14:textId="77777777" w:rsidR="003D5E5A" w:rsidRPr="00BD466D" w:rsidRDefault="003D5E5A" w:rsidP="003D5E5A">
      <w:pPr>
        <w:pStyle w:val="techt"/>
        <w:spacing w:before="40"/>
        <w:ind w:left="794" w:hanging="227"/>
        <w:rPr>
          <w:rFonts w:ascii="Times New Roman" w:hAnsi="Times New Roman" w:cs="Times New Roman"/>
          <w:sz w:val="24"/>
          <w:szCs w:val="24"/>
          <w:lang w:val="bg-BG"/>
        </w:rPr>
      </w:pPr>
      <w:r w:rsidRPr="00BD466D">
        <w:rPr>
          <w:rFonts w:ascii="Times New Roman" w:hAnsi="Times New Roman" w:cs="Times New Roman"/>
          <w:sz w:val="24"/>
          <w:szCs w:val="24"/>
          <w:lang w:val="bg-BG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> 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да подадат в съответната факултетна канцелария заявление</w:t>
      </w:r>
      <w:r w:rsidRPr="00BD466D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следващи класирания; </w:t>
      </w:r>
    </w:p>
    <w:p w14:paraId="660EA6AF" w14:textId="77777777" w:rsidR="003D5E5A" w:rsidRDefault="003D5E5A" w:rsidP="003D5E5A">
      <w:pPr>
        <w:pStyle w:val="techt"/>
        <w:tabs>
          <w:tab w:val="left" w:pos="720"/>
        </w:tabs>
        <w:spacing w:before="40"/>
        <w:ind w:left="794" w:hanging="227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 к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>андидатите, които н</w:t>
      </w:r>
      <w:r w:rsidRPr="00BD466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подадат заявление, губят право за участие в след</w:t>
      </w:r>
      <w:r w:rsidRPr="00BD466D">
        <w:rPr>
          <w:rFonts w:ascii="Times New Roman" w:hAnsi="Times New Roman" w:cs="Times New Roman"/>
          <w:sz w:val="24"/>
          <w:szCs w:val="24"/>
          <w:lang w:val="ru-RU"/>
        </w:rPr>
        <w:softHyphen/>
      </w:r>
      <w:proofErr w:type="spellStart"/>
      <w:r w:rsidRPr="00BD466D">
        <w:rPr>
          <w:rFonts w:ascii="Times New Roman" w:hAnsi="Times New Roman" w:cs="Times New Roman"/>
          <w:sz w:val="24"/>
          <w:szCs w:val="24"/>
          <w:lang w:val="bg-BG"/>
        </w:rPr>
        <w:t>ващи</w:t>
      </w:r>
      <w:proofErr w:type="spellEnd"/>
      <w:r w:rsidRPr="00BD466D">
        <w:rPr>
          <w:rFonts w:ascii="Times New Roman" w:hAnsi="Times New Roman" w:cs="Times New Roman"/>
          <w:sz w:val="24"/>
          <w:szCs w:val="24"/>
          <w:lang w:val="bg-BG"/>
        </w:rPr>
        <w:t xml:space="preserve"> класирания. </w:t>
      </w:r>
      <w:r w:rsidRPr="00BD466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5B1D7FC3" w14:textId="77777777" w:rsidR="003D5E5A" w:rsidRPr="00CD1B83" w:rsidRDefault="003D5E5A" w:rsidP="003D5E5A">
      <w:pPr>
        <w:pStyle w:val="techt"/>
        <w:tabs>
          <w:tab w:val="left" w:pos="720"/>
          <w:tab w:val="left" w:pos="7380"/>
        </w:tabs>
        <w:spacing w:before="4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CD1B83">
        <w:rPr>
          <w:rFonts w:ascii="Times New Roman" w:hAnsi="Times New Roman" w:cs="Times New Roman"/>
          <w:b/>
          <w:bCs/>
          <w:color w:val="000000"/>
          <w:sz w:val="24"/>
          <w:szCs w:val="24"/>
          <w:lang w:val="bg-BG"/>
        </w:rPr>
        <w:t>(3)</w:t>
      </w:r>
      <w:r w:rsidRPr="00CD1B8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 xml:space="preserve"> В рамките на утвърдения капацитет на професионалните направления се приемат кандидат-студенти:</w:t>
      </w:r>
    </w:p>
    <w:p w14:paraId="15BB33CF" w14:textId="77777777" w:rsidR="003D5E5A" w:rsidRPr="00CD1B83" w:rsidRDefault="003D5E5A" w:rsidP="003D5E5A">
      <w:pPr>
        <w:pStyle w:val="techt"/>
        <w:tabs>
          <w:tab w:val="left" w:pos="720"/>
          <w:tab w:val="left" w:pos="7380"/>
        </w:tabs>
        <w:spacing w:before="40"/>
        <w:ind w:left="794" w:hanging="227"/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</w:pPr>
      <w:r w:rsidRPr="00CD1B8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- класирани с еднакъв бал;</w:t>
      </w:r>
    </w:p>
    <w:p w14:paraId="49BF491E" w14:textId="77777777" w:rsidR="003D5E5A" w:rsidRPr="00CD1B83" w:rsidRDefault="003D5E5A" w:rsidP="003D5E5A">
      <w:pPr>
        <w:pStyle w:val="techt"/>
        <w:tabs>
          <w:tab w:val="left" w:pos="720"/>
          <w:tab w:val="left" w:pos="7380"/>
        </w:tabs>
        <w:spacing w:before="40"/>
        <w:ind w:firstLine="567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CD1B83">
        <w:rPr>
          <w:rFonts w:ascii="Times New Roman" w:hAnsi="Times New Roman" w:cs="Times New Roman"/>
          <w:bCs/>
          <w:color w:val="000000"/>
          <w:sz w:val="24"/>
          <w:szCs w:val="24"/>
          <w:lang w:val="bg-BG"/>
        </w:rPr>
        <w:t>- близнаци, когато са кандидатствали едновременно в едно и също професионално направление, и единият от тях е приет.</w:t>
      </w:r>
    </w:p>
    <w:p w14:paraId="4A64D139" w14:textId="77777777" w:rsidR="003D5E5A" w:rsidRPr="003F5503" w:rsidRDefault="003D5E5A" w:rsidP="003D5E5A">
      <w:pPr>
        <w:pStyle w:val="techt"/>
        <w:spacing w:before="120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3F5503">
        <w:rPr>
          <w:rFonts w:ascii="Times New Roman" w:hAnsi="Times New Roman" w:cs="Times New Roman"/>
          <w:b/>
          <w:bCs/>
          <w:sz w:val="24"/>
          <w:szCs w:val="24"/>
          <w:lang w:val="bg-BG"/>
        </w:rPr>
        <w:t>(4) 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t>В случай че след трето класиране останат незаети места, за тях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softHyphen/>
        <w:t>но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softHyphen/>
        <w:t>то попълване се подават заявления, придружени от слу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softHyphen/>
        <w:t>жебна бележка за ус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softHyphen/>
        <w:t>пеш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softHyphen/>
        <w:t xml:space="preserve">но положен конкурсен изпит  от годината на кандидатстване (за </w:t>
      </w:r>
      <w:proofErr w:type="spellStart"/>
      <w:r w:rsidRPr="003F5503">
        <w:rPr>
          <w:rFonts w:ascii="Times New Roman" w:hAnsi="Times New Roman" w:cs="Times New Roman"/>
          <w:sz w:val="24"/>
          <w:szCs w:val="24"/>
          <w:lang w:val="bg-BG"/>
        </w:rPr>
        <w:t>кан</w:t>
      </w:r>
      <w:proofErr w:type="spellEnd"/>
      <w:r w:rsidRPr="003F5503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t>ди</w:t>
      </w:r>
      <w:r w:rsidRPr="003F5503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t>да</w:t>
      </w:r>
      <w:r w:rsidRPr="003F5503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3F5503">
        <w:rPr>
          <w:rFonts w:ascii="Times New Roman" w:hAnsi="Times New Roman" w:cs="Times New Roman"/>
          <w:sz w:val="24"/>
          <w:szCs w:val="24"/>
          <w:lang w:val="bg-BG"/>
        </w:rPr>
        <w:t>тите</w:t>
      </w:r>
      <w:proofErr w:type="spellEnd"/>
      <w:r w:rsidRPr="003F5503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Pr="003F5503">
        <w:rPr>
          <w:rFonts w:ascii="Times New Roman" w:hAnsi="Times New Roman" w:cs="Times New Roman"/>
          <w:bCs/>
          <w:sz w:val="24"/>
          <w:szCs w:val="24"/>
          <w:lang w:val="bg-BG"/>
        </w:rPr>
        <w:t>друг</w:t>
      </w:r>
      <w:r w:rsidRPr="003F5503">
        <w:rPr>
          <w:rFonts w:ascii="Times New Roman" w:hAnsi="Times New Roman" w:cs="Times New Roman"/>
          <w:sz w:val="24"/>
          <w:szCs w:val="24"/>
          <w:lang w:val="bg-BG"/>
        </w:rPr>
        <w:t xml:space="preserve"> акредитиран Университет), както и с оценки от държавните зре</w:t>
      </w:r>
      <w:r w:rsidRPr="003F5503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spellStart"/>
      <w:r w:rsidRPr="003F5503">
        <w:rPr>
          <w:rFonts w:ascii="Times New Roman" w:hAnsi="Times New Roman" w:cs="Times New Roman"/>
          <w:sz w:val="24"/>
          <w:szCs w:val="24"/>
          <w:lang w:val="bg-BG"/>
        </w:rPr>
        <w:t>лостни</w:t>
      </w:r>
      <w:proofErr w:type="spellEnd"/>
      <w:r w:rsidRPr="003F5503">
        <w:rPr>
          <w:rFonts w:ascii="Times New Roman" w:hAnsi="Times New Roman" w:cs="Times New Roman"/>
          <w:sz w:val="24"/>
          <w:szCs w:val="24"/>
          <w:lang w:val="bg-BG"/>
        </w:rPr>
        <w:t xml:space="preserve"> изпити.</w:t>
      </w:r>
    </w:p>
    <w:p w14:paraId="18BB62EF" w14:textId="77777777" w:rsidR="003D5E5A" w:rsidRPr="000F0A8C" w:rsidRDefault="003D5E5A" w:rsidP="003D5E5A">
      <w:pPr>
        <w:pStyle w:val="techt"/>
        <w:ind w:firstLine="567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3F550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(5) </w:t>
      </w:r>
      <w:r w:rsidRPr="003F550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Незаетите места по специалности след трето класиране се </w:t>
      </w:r>
      <w:proofErr w:type="spellStart"/>
      <w:r w:rsidRPr="003F5503">
        <w:rPr>
          <w:rFonts w:ascii="Times New Roman" w:hAnsi="Times New Roman" w:cs="Times New Roman"/>
          <w:bCs/>
          <w:sz w:val="24"/>
          <w:szCs w:val="24"/>
          <w:lang w:val="bg-BG"/>
        </w:rPr>
        <w:t>обя</w:t>
      </w:r>
      <w:proofErr w:type="spellEnd"/>
      <w:r w:rsidRPr="003F5503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3F5503">
        <w:rPr>
          <w:rFonts w:ascii="Times New Roman" w:hAnsi="Times New Roman" w:cs="Times New Roman"/>
          <w:bCs/>
          <w:sz w:val="24"/>
          <w:szCs w:val="24"/>
          <w:lang w:val="bg-BG"/>
        </w:rPr>
        <w:t>вя</w:t>
      </w:r>
      <w:r w:rsidRPr="003F5503">
        <w:rPr>
          <w:rFonts w:ascii="Times New Roman" w:hAnsi="Times New Roman" w:cs="Times New Roman"/>
          <w:bCs/>
          <w:sz w:val="24"/>
          <w:szCs w:val="24"/>
          <w:lang w:val="ru-RU"/>
        </w:rPr>
        <w:softHyphen/>
      </w:r>
      <w:r w:rsidRPr="003F5503">
        <w:rPr>
          <w:rFonts w:ascii="Times New Roman" w:hAnsi="Times New Roman" w:cs="Times New Roman"/>
          <w:bCs/>
          <w:sz w:val="24"/>
          <w:szCs w:val="24"/>
          <w:lang w:val="bg-BG"/>
        </w:rPr>
        <w:t>ват на интернет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страницата на ТУ-Габрово.</w:t>
      </w:r>
    </w:p>
    <w:sectPr w:rsidR="003D5E5A" w:rsidRPr="000F0A8C" w:rsidSect="003D5E5A"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utch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iriusB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768"/>
    <w:multiLevelType w:val="hybridMultilevel"/>
    <w:tmpl w:val="9EB65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87C6B"/>
    <w:multiLevelType w:val="hybridMultilevel"/>
    <w:tmpl w:val="EE665880"/>
    <w:lvl w:ilvl="0" w:tplc="0402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39970BAB"/>
    <w:multiLevelType w:val="hybridMultilevel"/>
    <w:tmpl w:val="2D0A3338"/>
    <w:lvl w:ilvl="0" w:tplc="AB3EF5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F1C59"/>
    <w:multiLevelType w:val="hybridMultilevel"/>
    <w:tmpl w:val="7F626F34"/>
    <w:lvl w:ilvl="0" w:tplc="5EE61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031227">
    <w:abstractNumId w:val="1"/>
  </w:num>
  <w:num w:numId="2" w16cid:durableId="276648216">
    <w:abstractNumId w:val="3"/>
  </w:num>
  <w:num w:numId="3" w16cid:durableId="1524512645">
    <w:abstractNumId w:val="2"/>
  </w:num>
  <w:num w:numId="4" w16cid:durableId="91496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5A"/>
    <w:rsid w:val="00182916"/>
    <w:rsid w:val="00197B64"/>
    <w:rsid w:val="001D14CC"/>
    <w:rsid w:val="003D5E5A"/>
    <w:rsid w:val="007B1AB6"/>
    <w:rsid w:val="00B7651C"/>
    <w:rsid w:val="00E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1AED7"/>
  <w15:chartTrackingRefBased/>
  <w15:docId w15:val="{171222C5-CF14-4F08-AC9D-D15DD58D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E5A"/>
    <w:pPr>
      <w:tabs>
        <w:tab w:val="center" w:pos="4536"/>
        <w:tab w:val="right" w:pos="9072"/>
      </w:tabs>
      <w:spacing w:after="0" w:line="240" w:lineRule="auto"/>
    </w:pPr>
    <w:rPr>
      <w:rFonts w:ascii="Timok" w:eastAsia="Times New Roman" w:hAnsi="Timok" w:cs="Timok"/>
      <w:kern w:val="0"/>
      <w:sz w:val="26"/>
      <w:szCs w:val="26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5A"/>
    <w:rPr>
      <w:b/>
      <w:bCs/>
      <w:smallCaps/>
      <w:color w:val="0F4761" w:themeColor="accent1" w:themeShade="BF"/>
      <w:spacing w:val="5"/>
    </w:rPr>
  </w:style>
  <w:style w:type="paragraph" w:customStyle="1" w:styleId="techt">
    <w:name w:val="techt"/>
    <w:basedOn w:val="Normal"/>
    <w:rsid w:val="003D5E5A"/>
    <w:pPr>
      <w:tabs>
        <w:tab w:val="clear" w:pos="4536"/>
        <w:tab w:val="clear" w:pos="9072"/>
      </w:tabs>
      <w:ind w:firstLine="340"/>
      <w:jc w:val="both"/>
    </w:pPr>
    <w:rPr>
      <w:rFonts w:ascii="Dutch" w:hAnsi="Dutch" w:cs="Dutch"/>
    </w:rPr>
  </w:style>
  <w:style w:type="paragraph" w:customStyle="1" w:styleId="tt">
    <w:name w:val="tt"/>
    <w:basedOn w:val="Normal"/>
    <w:rsid w:val="003D5E5A"/>
    <w:pPr>
      <w:tabs>
        <w:tab w:val="clear" w:pos="4536"/>
        <w:tab w:val="clear" w:pos="9072"/>
      </w:tabs>
      <w:ind w:firstLine="567"/>
      <w:jc w:val="both"/>
    </w:pPr>
    <w:rPr>
      <w:rFonts w:ascii="SiriusB" w:hAnsi="SiriusB" w:cs="SiriusB"/>
      <w:sz w:val="24"/>
      <w:szCs w:val="24"/>
      <w:lang w:val="en-US"/>
    </w:rPr>
  </w:style>
  <w:style w:type="character" w:customStyle="1" w:styleId="newdocreference">
    <w:name w:val="newdocreference"/>
    <w:rsid w:val="003D5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Даниела Ранковска</dc:creator>
  <cp:keywords/>
  <dc:description/>
  <cp:lastModifiedBy>Даниела Ранковска</cp:lastModifiedBy>
  <cp:revision>1</cp:revision>
  <dcterms:created xsi:type="dcterms:W3CDTF">2026-04-30T09:29:00Z</dcterms:created>
  <dcterms:modified xsi:type="dcterms:W3CDTF">2026-04-30T09:31:00Z</dcterms:modified>
</cp:coreProperties>
</file>